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889" w:type="dxa"/>
        <w:tblLook w:val="04A0"/>
      </w:tblPr>
      <w:tblGrid>
        <w:gridCol w:w="2093"/>
        <w:gridCol w:w="7796"/>
      </w:tblGrid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Název materiálu:</w:t>
            </w:r>
          </w:p>
        </w:tc>
        <w:tc>
          <w:tcPr>
            <w:tcW w:w="7796" w:type="dxa"/>
            <w:vAlign w:val="center"/>
          </w:tcPr>
          <w:p w:rsidR="005B1309" w:rsidRPr="0012401D" w:rsidRDefault="00DC5BC8" w:rsidP="00FE73E9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Návrh vyhlášky </w:t>
            </w:r>
            <w:r w:rsidRPr="00DC5BC8">
              <w:rPr>
                <w:rFonts w:cs="Arial"/>
                <w:b/>
              </w:rPr>
              <w:t>o kritériích pro určení provozovatele základní služby</w:t>
            </w:r>
            <w:r w:rsidR="00FE73E9" w:rsidRPr="00FE73E9">
              <w:rPr>
                <w:rFonts w:cs="Arial"/>
              </w:rPr>
              <w:t xml:space="preserve"> (uveřejněných na stránkách </w:t>
            </w:r>
            <w:proofErr w:type="spellStart"/>
            <w:r w:rsidR="00FE73E9" w:rsidRPr="00FE73E9">
              <w:rPr>
                <w:rFonts w:cs="Arial"/>
              </w:rPr>
              <w:t>HK</w:t>
            </w:r>
            <w:proofErr w:type="spellEnd"/>
            <w:r w:rsidR="00FE73E9" w:rsidRPr="00FE73E9">
              <w:rPr>
                <w:rFonts w:cs="Arial"/>
              </w:rPr>
              <w:t xml:space="preserve"> ČR dne 22. 9. 2017)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Jméno:</w:t>
            </w:r>
          </w:p>
        </w:tc>
        <w:tc>
          <w:tcPr>
            <w:tcW w:w="7796" w:type="dxa"/>
            <w:vAlign w:val="center"/>
          </w:tcPr>
          <w:p w:rsidR="004A15F9" w:rsidRPr="0012401D" w:rsidRDefault="00DC5BC8" w:rsidP="00DC5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František Fejgl, </w:t>
            </w:r>
            <w:r w:rsidR="00A86B2C" w:rsidRPr="0012401D">
              <w:rPr>
                <w:rFonts w:cs="Arial"/>
                <w:b/>
              </w:rPr>
              <w:t>Tomáš Pecánek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Telefon:</w:t>
            </w:r>
          </w:p>
        </w:tc>
        <w:tc>
          <w:tcPr>
            <w:tcW w:w="7796" w:type="dxa"/>
            <w:vAlign w:val="center"/>
          </w:tcPr>
          <w:p w:rsidR="004A15F9" w:rsidRPr="0012401D" w:rsidRDefault="00DC5BC8" w:rsidP="00DC5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+420 602 108 487, </w:t>
            </w:r>
            <w:r w:rsidR="00D1207D" w:rsidRPr="0012401D">
              <w:rPr>
                <w:rFonts w:cs="Arial"/>
                <w:b/>
              </w:rPr>
              <w:t>+420 602 560</w:t>
            </w:r>
            <w:r w:rsidR="00DC6530">
              <w:rPr>
                <w:rFonts w:cs="Arial"/>
                <w:b/>
              </w:rPr>
              <w:t> </w:t>
            </w:r>
            <w:r w:rsidR="00D1207D" w:rsidRPr="0012401D">
              <w:rPr>
                <w:rFonts w:cs="Arial"/>
                <w:b/>
              </w:rPr>
              <w:t>771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e-mail:</w:t>
            </w:r>
          </w:p>
        </w:tc>
        <w:tc>
          <w:tcPr>
            <w:tcW w:w="7796" w:type="dxa"/>
            <w:vAlign w:val="center"/>
          </w:tcPr>
          <w:p w:rsidR="00DC6530" w:rsidRPr="00A71D71" w:rsidRDefault="0093268C" w:rsidP="00DC5BC8">
            <w:pPr>
              <w:rPr>
                <w:rFonts w:cs="Arial"/>
              </w:rPr>
            </w:pPr>
            <w:hyperlink r:id="rId8" w:history="1">
              <w:r w:rsidR="00DC5BC8" w:rsidRPr="006F6A63">
                <w:rPr>
                  <w:rStyle w:val="Hypertextovodkaz"/>
                </w:rPr>
                <w:t>frantisek.fejgl@innogy.com</w:t>
              </w:r>
            </w:hyperlink>
            <w:r w:rsidR="00DC5BC8">
              <w:t xml:space="preserve">, </w:t>
            </w:r>
            <w:hyperlink r:id="rId9" w:history="1">
              <w:r w:rsidR="00A86B2C" w:rsidRPr="00A71D71">
                <w:rPr>
                  <w:rStyle w:val="Hypertextovodkaz"/>
                  <w:rFonts w:cs="Arial"/>
                </w:rPr>
                <w:t>tomas.pecanek@cgoa.cz</w:t>
              </w:r>
            </w:hyperlink>
            <w:r w:rsidR="00A71D71" w:rsidRPr="00A71D71">
              <w:t xml:space="preserve"> </w:t>
            </w:r>
          </w:p>
        </w:tc>
      </w:tr>
    </w:tbl>
    <w:p w:rsidR="00A71D71" w:rsidRDefault="00A71D71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223516" w:rsidRPr="0012401D" w:rsidRDefault="004D301D" w:rsidP="00223516">
      <w:pPr>
        <w:tabs>
          <w:tab w:val="left" w:pos="567"/>
        </w:tabs>
        <w:spacing w:after="0" w:line="240" w:lineRule="auto"/>
        <w:jc w:val="both"/>
        <w:rPr>
          <w:rFonts w:cs="Arial"/>
          <w:b/>
        </w:rPr>
      </w:pPr>
      <w:r w:rsidRPr="0012401D">
        <w:rPr>
          <w:rFonts w:cs="Arial"/>
          <w:b/>
        </w:rPr>
        <w:t>C</w:t>
      </w:r>
      <w:r w:rsidR="00223516" w:rsidRPr="0012401D">
        <w:rPr>
          <w:rFonts w:cs="Arial"/>
          <w:b/>
        </w:rPr>
        <w:t>.</w:t>
      </w:r>
      <w:r w:rsidR="00223516" w:rsidRPr="0012401D">
        <w:rPr>
          <w:rFonts w:cs="Arial"/>
          <w:b/>
        </w:rPr>
        <w:tab/>
      </w:r>
      <w:r w:rsidRPr="0012401D">
        <w:rPr>
          <w:rFonts w:cs="Arial"/>
          <w:b/>
        </w:rPr>
        <w:t>ZÁSADNÍ KONKRÉTNÍ PŘIPOMÍNK</w:t>
      </w:r>
      <w:r w:rsidR="00A71D71">
        <w:rPr>
          <w:rFonts w:cs="Arial"/>
          <w:b/>
        </w:rPr>
        <w:t>Y</w:t>
      </w:r>
    </w:p>
    <w:p w:rsidR="00626D6D" w:rsidRPr="0011560D" w:rsidRDefault="00DC5BC8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Připomínka k § 2</w:t>
      </w:r>
      <w:r w:rsidR="00626D6D" w:rsidRPr="0011560D">
        <w:rPr>
          <w:b/>
        </w:rPr>
        <w:t xml:space="preserve"> odst. 2 </w:t>
      </w:r>
    </w:p>
    <w:p w:rsidR="00DC5BC8" w:rsidRDefault="00626D6D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11560D">
        <w:t xml:space="preserve">Požadujeme následující úpravu textu: </w:t>
      </w:r>
    </w:p>
    <w:p w:rsidR="00626D6D" w:rsidRPr="00DC5BC8" w:rsidRDefault="00626D6D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i/>
        </w:rPr>
      </w:pPr>
      <w:r w:rsidRPr="00DC5BC8">
        <w:rPr>
          <w:i/>
        </w:rPr>
        <w:t>„</w:t>
      </w:r>
      <w:r w:rsidR="00DC5BC8" w:rsidRPr="00DC5BC8">
        <w:rPr>
          <w:i/>
        </w:rPr>
        <w:t xml:space="preserve">(2) Odvětvová kritéria jsou určena druhem služby, druhem subjektu a speciálním kritériem druhu subjektu, </w:t>
      </w:r>
      <w:r w:rsidR="00DC5BC8" w:rsidRPr="00DC5BC8">
        <w:rPr>
          <w:b/>
          <w:i/>
        </w:rPr>
        <w:t>zohledňujícím významnost služby v jednotlivých odvětvích, které jsou</w:t>
      </w:r>
      <w:r w:rsidR="00DC5BC8" w:rsidRPr="00DC5BC8">
        <w:rPr>
          <w:i/>
        </w:rPr>
        <w:t xml:space="preserve"> </w:t>
      </w:r>
      <w:r w:rsidR="00DC5BC8" w:rsidRPr="00DC5BC8">
        <w:rPr>
          <w:b/>
          <w:i/>
        </w:rPr>
        <w:t>uvedeny</w:t>
      </w:r>
      <w:r w:rsidR="00DC5BC8">
        <w:rPr>
          <w:i/>
        </w:rPr>
        <w:t xml:space="preserve"> </w:t>
      </w:r>
      <w:r w:rsidR="00DC5BC8" w:rsidRPr="00DC5BC8">
        <w:rPr>
          <w:i/>
          <w:strike/>
        </w:rPr>
        <w:t xml:space="preserve">uvedenými </w:t>
      </w:r>
      <w:r w:rsidR="00DC5BC8" w:rsidRPr="00DC5BC8">
        <w:rPr>
          <w:i/>
        </w:rPr>
        <w:t>v příloze této vyhlášky.</w:t>
      </w:r>
      <w:r w:rsidRPr="00DC5BC8">
        <w:rPr>
          <w:i/>
        </w:rPr>
        <w:t>“</w:t>
      </w:r>
    </w:p>
    <w:p w:rsidR="00626D6D" w:rsidRPr="0011560D" w:rsidRDefault="00626D6D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626D6D" w:rsidRPr="0011560D" w:rsidRDefault="00626D6D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1560D">
        <w:rPr>
          <w:b/>
        </w:rPr>
        <w:t>Odůvodnění:</w:t>
      </w:r>
    </w:p>
    <w:p w:rsidR="00626D6D" w:rsidRPr="0011560D" w:rsidRDefault="00D61A92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Do tohoto odstavce požadujeme doplnit výše uvedený text, aby bylo </w:t>
      </w:r>
      <w:proofErr w:type="gramStart"/>
      <w:r>
        <w:t>zřejmé co</w:t>
      </w:r>
      <w:proofErr w:type="gramEnd"/>
      <w:r>
        <w:t xml:space="preserve"> se rozumí pod pojmem „speciální kritérium druhu subjektu“, který se vyskytuje v příloze vyhlášky a patří mezi důležitá odvětvová kritéria</w:t>
      </w:r>
      <w:r w:rsidR="00626D6D" w:rsidRPr="0011560D">
        <w:t>.</w:t>
      </w:r>
      <w:r>
        <w:t xml:space="preserve"> </w:t>
      </w:r>
    </w:p>
    <w:p w:rsidR="00626D6D" w:rsidRPr="0011560D" w:rsidRDefault="00626D6D" w:rsidP="00626D6D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626D6D" w:rsidRPr="0011560D" w:rsidRDefault="00626D6D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1560D">
        <w:rPr>
          <w:b/>
        </w:rPr>
        <w:t xml:space="preserve">Připomínka k § </w:t>
      </w:r>
      <w:r w:rsidR="00D61A92">
        <w:rPr>
          <w:b/>
        </w:rPr>
        <w:t>3</w:t>
      </w:r>
      <w:r w:rsidRPr="0011560D">
        <w:rPr>
          <w:b/>
        </w:rPr>
        <w:t xml:space="preserve"> odst. </w:t>
      </w:r>
      <w:r w:rsidR="00D61A92">
        <w:rPr>
          <w:b/>
        </w:rPr>
        <w:t>1</w:t>
      </w:r>
      <w:r w:rsidRPr="0011560D">
        <w:rPr>
          <w:b/>
        </w:rPr>
        <w:t xml:space="preserve"> </w:t>
      </w:r>
    </w:p>
    <w:p w:rsidR="00626D6D" w:rsidRDefault="00D61A92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Za stávající text navrhujeme doplnit následující větu:</w:t>
      </w:r>
    </w:p>
    <w:p w:rsidR="00D61A92" w:rsidRPr="00D61A92" w:rsidRDefault="00D61A92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i/>
        </w:rPr>
      </w:pPr>
      <w:r w:rsidRPr="00D61A92">
        <w:rPr>
          <w:b/>
          <w:i/>
        </w:rPr>
        <w:t>„Dopadová kritéria zároveň stanovují hranici škod</w:t>
      </w:r>
      <w:r w:rsidR="005716F5">
        <w:rPr>
          <w:b/>
          <w:i/>
        </w:rPr>
        <w:t>y</w:t>
      </w:r>
      <w:r w:rsidRPr="00D61A92">
        <w:rPr>
          <w:b/>
          <w:i/>
        </w:rPr>
        <w:t xml:space="preserve">, </w:t>
      </w:r>
      <w:r w:rsidR="005716F5">
        <w:rPr>
          <w:b/>
          <w:i/>
        </w:rPr>
        <w:t>způsobenou</w:t>
      </w:r>
      <w:r w:rsidRPr="00D61A92">
        <w:rPr>
          <w:b/>
          <w:i/>
        </w:rPr>
        <w:t xml:space="preserve"> kybernetický</w:t>
      </w:r>
      <w:r w:rsidR="005716F5">
        <w:rPr>
          <w:b/>
          <w:i/>
        </w:rPr>
        <w:t>m</w:t>
      </w:r>
      <w:r w:rsidRPr="00D61A92">
        <w:rPr>
          <w:b/>
          <w:i/>
        </w:rPr>
        <w:t xml:space="preserve"> bezpečnostní</w:t>
      </w:r>
      <w:r w:rsidR="005716F5">
        <w:rPr>
          <w:b/>
          <w:i/>
        </w:rPr>
        <w:t>m</w:t>
      </w:r>
      <w:r w:rsidRPr="00D61A92">
        <w:rPr>
          <w:b/>
          <w:i/>
        </w:rPr>
        <w:t xml:space="preserve"> incident</w:t>
      </w:r>
      <w:r w:rsidR="005716F5">
        <w:rPr>
          <w:b/>
          <w:i/>
        </w:rPr>
        <w:t>em, která je rozhodná pro určení daného provozovatele jako provozovatele základní služby</w:t>
      </w:r>
      <w:r w:rsidRPr="00D61A92">
        <w:rPr>
          <w:b/>
          <w:i/>
        </w:rPr>
        <w:t>.“</w:t>
      </w:r>
    </w:p>
    <w:p w:rsidR="00626D6D" w:rsidRPr="0011560D" w:rsidRDefault="00626D6D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626D6D" w:rsidRPr="0011560D" w:rsidRDefault="00626D6D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1560D">
        <w:rPr>
          <w:b/>
        </w:rPr>
        <w:t>Odůvodnění:</w:t>
      </w:r>
    </w:p>
    <w:p w:rsidR="00626D6D" w:rsidRPr="0011560D" w:rsidRDefault="004C111C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Navrhované doplnění tohoto odstavce upřesňuje to, co dopadová kritéria vyjadřují (jde o určitou mezní hodnotu) a jejich význam pro určování daného subjektu za provozovatele základní služby a v tomto směru doplňuje první větu.</w:t>
      </w:r>
    </w:p>
    <w:p w:rsidR="00626D6D" w:rsidRPr="0011560D" w:rsidRDefault="00626D6D" w:rsidP="00626D6D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626D6D" w:rsidRPr="0011560D" w:rsidRDefault="004C111C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 xml:space="preserve">Připomínka k § 4 </w:t>
      </w:r>
    </w:p>
    <w:p w:rsidR="00626D6D" w:rsidRDefault="004C111C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Stávající text požadujeme nahradit následujícím zněním:</w:t>
      </w:r>
    </w:p>
    <w:p w:rsidR="004C111C" w:rsidRPr="004C111C" w:rsidRDefault="004C111C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i/>
        </w:rPr>
      </w:pPr>
      <w:r>
        <w:rPr>
          <w:b/>
          <w:i/>
        </w:rPr>
        <w:t>„</w:t>
      </w:r>
      <w:r w:rsidRPr="004C111C">
        <w:rPr>
          <w:b/>
          <w:i/>
        </w:rPr>
        <w:t>Jako provozovatel základní služby bude určen ten, kdo splňuje jak odvětvová kritéria, přičemž musí naplnit alespoň jedno ze speciálních kritérií druhu subjektu, pokud jsou pro daný druh služby specifikována v příloze této vyhlášky</w:t>
      </w:r>
      <w:r>
        <w:rPr>
          <w:b/>
          <w:i/>
        </w:rPr>
        <w:t>,</w:t>
      </w:r>
      <w:r w:rsidRPr="004C111C">
        <w:rPr>
          <w:b/>
          <w:i/>
        </w:rPr>
        <w:t xml:space="preserve"> tak současně alespoň jedno z dopadových kritérií uvedených pro daný druh služby v příloze této vyhlášky.</w:t>
      </w:r>
      <w:r>
        <w:rPr>
          <w:b/>
          <w:i/>
        </w:rPr>
        <w:t>“</w:t>
      </w:r>
    </w:p>
    <w:p w:rsidR="00626D6D" w:rsidRPr="0011560D" w:rsidRDefault="00626D6D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626D6D" w:rsidRPr="0011560D" w:rsidRDefault="00626D6D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1560D">
        <w:rPr>
          <w:b/>
        </w:rPr>
        <w:t>Odůvodnění:</w:t>
      </w:r>
    </w:p>
    <w:p w:rsidR="00626D6D" w:rsidRPr="0011560D" w:rsidRDefault="00BE2A9E" w:rsidP="0062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Znění uvedené v předloženém návrhu je podle našeho názoru nepřesné a nedostatečně popisuje, jak se bude určovat, zda daný provozovatel bude provozovatelem základní služby ve smyslu zákona 181/2014 Sb. se všemi s tím spojenými důsledky pro něho</w:t>
      </w:r>
      <w:r w:rsidR="00626D6D" w:rsidRPr="0011560D">
        <w:t>.</w:t>
      </w:r>
      <w:r>
        <w:t xml:space="preserve"> Jde tedy o zcela zásadní ustanovení navrhované vyhlášky, které by mělo být jednoznačně a srozumitelně formulované a k tomu směřuje náš návrh. </w:t>
      </w:r>
    </w:p>
    <w:p w:rsidR="00626D6D" w:rsidRPr="0012401D" w:rsidRDefault="00626D6D" w:rsidP="00626D6D">
      <w:pPr>
        <w:spacing w:after="0" w:line="240" w:lineRule="auto"/>
        <w:jc w:val="both"/>
        <w:rPr>
          <w:rFonts w:cs="Arial"/>
        </w:rPr>
      </w:pPr>
    </w:p>
    <w:p w:rsidR="002D3D61" w:rsidRDefault="00BE2A9E" w:rsidP="00BE2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Připomínka k důvodové zprávě</w:t>
      </w:r>
      <w:r w:rsidR="00F70026">
        <w:rPr>
          <w:b/>
        </w:rPr>
        <w:t xml:space="preserve"> </w:t>
      </w:r>
    </w:p>
    <w:p w:rsidR="00BE2A9E" w:rsidRPr="0011560D" w:rsidRDefault="00F70026" w:rsidP="00BE2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k § 4</w:t>
      </w:r>
    </w:p>
    <w:p w:rsidR="00F70026" w:rsidRDefault="00F70026" w:rsidP="00F7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V návaznosti na náš návrh nové úpravy § 4 požadujeme </w:t>
      </w:r>
      <w:r w:rsidR="002D3D61">
        <w:t xml:space="preserve">příslušně upravit i </w:t>
      </w:r>
      <w:r>
        <w:t xml:space="preserve">text odůvodnění </w:t>
      </w:r>
      <w:r w:rsidR="002D3D61">
        <w:t>tohoto paragrafu a doplnit ho o explicitní vyjádření toho, že pokud daný subjekt nesplní příslušná kritéria, nebude určen za provozovatele základní služby ve smyslu zákona č. 181/2014 Sb.</w:t>
      </w:r>
    </w:p>
    <w:p w:rsidR="002D3D61" w:rsidRDefault="002D3D61" w:rsidP="00F7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2D3D61" w:rsidRPr="002D3D61" w:rsidRDefault="002D3D61" w:rsidP="00F7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2D3D61">
        <w:rPr>
          <w:b/>
        </w:rPr>
        <w:t>K části prodej plynu</w:t>
      </w:r>
    </w:p>
    <w:p w:rsidR="00BE2A9E" w:rsidRPr="0011560D" w:rsidRDefault="002D3D61" w:rsidP="00F7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V textu druhé věty nahradit slova „obchodníka s elektřinou“ slovy „obchodníka s plynem“ a </w:t>
      </w:r>
      <w:r w:rsidR="003120DC">
        <w:t>u označení</w:t>
      </w:r>
      <w:r>
        <w:t xml:space="preserve"> §</w:t>
      </w:r>
      <w:r w:rsidR="003120DC">
        <w:t xml:space="preserve"> nahradit číslo 30 číslem 61.</w:t>
      </w:r>
      <w:r>
        <w:t xml:space="preserve">  </w:t>
      </w:r>
    </w:p>
    <w:p w:rsidR="00830443" w:rsidRDefault="00830443" w:rsidP="00223516">
      <w:pPr>
        <w:spacing w:after="0" w:line="240" w:lineRule="auto"/>
        <w:jc w:val="both"/>
        <w:rPr>
          <w:rFonts w:cs="Arial"/>
        </w:rPr>
      </w:pPr>
      <w:bookmarkStart w:id="0" w:name="_GoBack"/>
      <w:bookmarkEnd w:id="0"/>
    </w:p>
    <w:p w:rsidR="00FE73E9" w:rsidRPr="0012401D" w:rsidRDefault="00FE73E9" w:rsidP="00223516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Praha 6. 10. 2017</w:t>
      </w:r>
    </w:p>
    <w:sectPr w:rsidR="00FE73E9" w:rsidRPr="0012401D" w:rsidSect="0094600B">
      <w:footerReference w:type="default" r:id="rId10"/>
      <w:headerReference w:type="first" r:id="rId11"/>
      <w:footerReference w:type="first" r:id="rId12"/>
      <w:pgSz w:w="11906" w:h="16838" w:code="9"/>
      <w:pgMar w:top="2126" w:right="1134" w:bottom="992" w:left="1134" w:header="709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D9A" w:rsidRDefault="00447D9A" w:rsidP="00A86B2C">
      <w:pPr>
        <w:spacing w:after="0" w:line="240" w:lineRule="auto"/>
      </w:pPr>
      <w:r>
        <w:separator/>
      </w:r>
    </w:p>
  </w:endnote>
  <w:endnote w:type="continuationSeparator" w:id="0">
    <w:p w:rsidR="00447D9A" w:rsidRDefault="00447D9A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209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4600B" w:rsidRPr="0094600B" w:rsidRDefault="0093268C">
        <w:pPr>
          <w:pStyle w:val="Zpat"/>
          <w:jc w:val="center"/>
          <w:rPr>
            <w:rFonts w:ascii="Arial" w:hAnsi="Arial" w:cs="Arial"/>
          </w:rPr>
        </w:pPr>
        <w:r w:rsidRPr="0094600B">
          <w:rPr>
            <w:rFonts w:ascii="Arial" w:hAnsi="Arial" w:cs="Arial"/>
          </w:rPr>
          <w:fldChar w:fldCharType="begin"/>
        </w:r>
        <w:r w:rsidR="0094600B" w:rsidRPr="0094600B">
          <w:rPr>
            <w:rFonts w:ascii="Arial" w:hAnsi="Arial" w:cs="Arial"/>
          </w:rPr>
          <w:instrText xml:space="preserve"> PAGE   \* MERGEFORMAT </w:instrText>
        </w:r>
        <w:r w:rsidRPr="0094600B">
          <w:rPr>
            <w:rFonts w:ascii="Arial" w:hAnsi="Arial" w:cs="Arial"/>
          </w:rPr>
          <w:fldChar w:fldCharType="separate"/>
        </w:r>
        <w:r w:rsidR="00FE73E9">
          <w:rPr>
            <w:rFonts w:ascii="Arial" w:hAnsi="Arial" w:cs="Arial"/>
            <w:noProof/>
          </w:rPr>
          <w:t>2</w:t>
        </w:r>
        <w:r w:rsidRPr="0094600B">
          <w:rPr>
            <w:rFonts w:ascii="Arial" w:hAnsi="Arial" w:cs="Arial"/>
          </w:rPr>
          <w:fldChar w:fldCharType="end"/>
        </w:r>
      </w:p>
    </w:sdtContent>
  </w:sdt>
  <w:p w:rsidR="0094600B" w:rsidRDefault="0094600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5861"/>
      <w:docPartObj>
        <w:docPartGallery w:val="Page Numbers (Bottom of Page)"/>
        <w:docPartUnique/>
      </w:docPartObj>
    </w:sdtPr>
    <w:sdtContent>
      <w:p w:rsidR="001E6E75" w:rsidRDefault="0093268C">
        <w:pPr>
          <w:pStyle w:val="Zpat"/>
          <w:jc w:val="center"/>
        </w:pPr>
        <w:r>
          <w:fldChar w:fldCharType="begin"/>
        </w:r>
        <w:r w:rsidR="003120DC">
          <w:instrText xml:space="preserve"> PAGE   \* MERGEFORMAT </w:instrText>
        </w:r>
        <w:r>
          <w:fldChar w:fldCharType="separate"/>
        </w:r>
        <w:r w:rsidR="00FE7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6E75" w:rsidRDefault="001E6E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D9A" w:rsidRDefault="00447D9A" w:rsidP="00A86B2C">
      <w:pPr>
        <w:spacing w:after="0" w:line="240" w:lineRule="auto"/>
      </w:pPr>
      <w:r>
        <w:separator/>
      </w:r>
    </w:p>
  </w:footnote>
  <w:footnote w:type="continuationSeparator" w:id="0">
    <w:p w:rsidR="00447D9A" w:rsidRDefault="00447D9A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05" w:rsidRDefault="0094600B" w:rsidP="00932305">
    <w:pPr>
      <w:pStyle w:val="Zhlav"/>
      <w:tabs>
        <w:tab w:val="clear" w:pos="4536"/>
        <w:tab w:val="clear" w:pos="9072"/>
      </w:tabs>
      <w:jc w:val="center"/>
    </w:pPr>
    <w:r w:rsidRPr="0094600B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B2A"/>
    <w:multiLevelType w:val="hybridMultilevel"/>
    <w:tmpl w:val="FB603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6BAA"/>
    <w:rsid w:val="0000748C"/>
    <w:rsid w:val="00012E04"/>
    <w:rsid w:val="00025760"/>
    <w:rsid w:val="00030F5B"/>
    <w:rsid w:val="000511ED"/>
    <w:rsid w:val="00084BB0"/>
    <w:rsid w:val="00085B92"/>
    <w:rsid w:val="000B1A25"/>
    <w:rsid w:val="000B5F11"/>
    <w:rsid w:val="000D0F58"/>
    <w:rsid w:val="000D1F31"/>
    <w:rsid w:val="000F1331"/>
    <w:rsid w:val="000F41AA"/>
    <w:rsid w:val="00102933"/>
    <w:rsid w:val="00107BF2"/>
    <w:rsid w:val="0011347F"/>
    <w:rsid w:val="0011560D"/>
    <w:rsid w:val="0012401D"/>
    <w:rsid w:val="00137778"/>
    <w:rsid w:val="00141AAA"/>
    <w:rsid w:val="0016691A"/>
    <w:rsid w:val="00170158"/>
    <w:rsid w:val="00174114"/>
    <w:rsid w:val="00175087"/>
    <w:rsid w:val="00193D68"/>
    <w:rsid w:val="00195800"/>
    <w:rsid w:val="001B5C83"/>
    <w:rsid w:val="001C1A49"/>
    <w:rsid w:val="001D64A0"/>
    <w:rsid w:val="001E276E"/>
    <w:rsid w:val="001E6E75"/>
    <w:rsid w:val="001F4636"/>
    <w:rsid w:val="00200A26"/>
    <w:rsid w:val="00203C55"/>
    <w:rsid w:val="0022013D"/>
    <w:rsid w:val="0022348D"/>
    <w:rsid w:val="00223516"/>
    <w:rsid w:val="00232CC1"/>
    <w:rsid w:val="00241F59"/>
    <w:rsid w:val="00244811"/>
    <w:rsid w:val="002515A5"/>
    <w:rsid w:val="00263AFD"/>
    <w:rsid w:val="00272458"/>
    <w:rsid w:val="00276473"/>
    <w:rsid w:val="002B3746"/>
    <w:rsid w:val="002B4777"/>
    <w:rsid w:val="002C47A4"/>
    <w:rsid w:val="002D157C"/>
    <w:rsid w:val="002D3D61"/>
    <w:rsid w:val="002F2828"/>
    <w:rsid w:val="002F72AC"/>
    <w:rsid w:val="002F792F"/>
    <w:rsid w:val="002F7F88"/>
    <w:rsid w:val="00302F26"/>
    <w:rsid w:val="0030729E"/>
    <w:rsid w:val="003120DC"/>
    <w:rsid w:val="0032279B"/>
    <w:rsid w:val="00324F39"/>
    <w:rsid w:val="00335497"/>
    <w:rsid w:val="003450E1"/>
    <w:rsid w:val="0035233A"/>
    <w:rsid w:val="00355FA5"/>
    <w:rsid w:val="00356B06"/>
    <w:rsid w:val="0037271E"/>
    <w:rsid w:val="00376877"/>
    <w:rsid w:val="00381EA0"/>
    <w:rsid w:val="00383044"/>
    <w:rsid w:val="00385822"/>
    <w:rsid w:val="003A2D75"/>
    <w:rsid w:val="003B2C01"/>
    <w:rsid w:val="003C30A6"/>
    <w:rsid w:val="003D2DAA"/>
    <w:rsid w:val="003D4B2D"/>
    <w:rsid w:val="003E26AC"/>
    <w:rsid w:val="00402E21"/>
    <w:rsid w:val="004238B4"/>
    <w:rsid w:val="00424B3C"/>
    <w:rsid w:val="004325EC"/>
    <w:rsid w:val="004416B1"/>
    <w:rsid w:val="004471FB"/>
    <w:rsid w:val="00447D9A"/>
    <w:rsid w:val="00452065"/>
    <w:rsid w:val="004660D4"/>
    <w:rsid w:val="00466B3E"/>
    <w:rsid w:val="00472A4D"/>
    <w:rsid w:val="0048475A"/>
    <w:rsid w:val="00493533"/>
    <w:rsid w:val="004A15F9"/>
    <w:rsid w:val="004A6404"/>
    <w:rsid w:val="004C111C"/>
    <w:rsid w:val="004C5DBF"/>
    <w:rsid w:val="004D301D"/>
    <w:rsid w:val="004D549F"/>
    <w:rsid w:val="004D5CCD"/>
    <w:rsid w:val="004D5F6E"/>
    <w:rsid w:val="004E31D2"/>
    <w:rsid w:val="004F6633"/>
    <w:rsid w:val="00503560"/>
    <w:rsid w:val="0050466E"/>
    <w:rsid w:val="0051212C"/>
    <w:rsid w:val="00524378"/>
    <w:rsid w:val="005315DB"/>
    <w:rsid w:val="005331F6"/>
    <w:rsid w:val="00535CAD"/>
    <w:rsid w:val="005407D9"/>
    <w:rsid w:val="00552556"/>
    <w:rsid w:val="005635BC"/>
    <w:rsid w:val="005664DD"/>
    <w:rsid w:val="005716F5"/>
    <w:rsid w:val="00590286"/>
    <w:rsid w:val="00595359"/>
    <w:rsid w:val="005B1309"/>
    <w:rsid w:val="005B5A4E"/>
    <w:rsid w:val="005C70D0"/>
    <w:rsid w:val="005D4306"/>
    <w:rsid w:val="005F14D3"/>
    <w:rsid w:val="005F2AE6"/>
    <w:rsid w:val="00625139"/>
    <w:rsid w:val="00626D6D"/>
    <w:rsid w:val="00637D0D"/>
    <w:rsid w:val="00644042"/>
    <w:rsid w:val="006552C7"/>
    <w:rsid w:val="006553C6"/>
    <w:rsid w:val="00663593"/>
    <w:rsid w:val="00674FEE"/>
    <w:rsid w:val="00691289"/>
    <w:rsid w:val="006918A3"/>
    <w:rsid w:val="00693962"/>
    <w:rsid w:val="006A4E50"/>
    <w:rsid w:val="006B71E4"/>
    <w:rsid w:val="006C15C3"/>
    <w:rsid w:val="006C7CE9"/>
    <w:rsid w:val="006E3431"/>
    <w:rsid w:val="006E3A8F"/>
    <w:rsid w:val="007069C5"/>
    <w:rsid w:val="007335B6"/>
    <w:rsid w:val="00737CDD"/>
    <w:rsid w:val="00763843"/>
    <w:rsid w:val="00765878"/>
    <w:rsid w:val="007718A5"/>
    <w:rsid w:val="0077211F"/>
    <w:rsid w:val="00777AF7"/>
    <w:rsid w:val="0078571A"/>
    <w:rsid w:val="007A23E8"/>
    <w:rsid w:val="007C2905"/>
    <w:rsid w:val="007C5027"/>
    <w:rsid w:val="007E58AF"/>
    <w:rsid w:val="007E6A5E"/>
    <w:rsid w:val="007F2972"/>
    <w:rsid w:val="00801F4D"/>
    <w:rsid w:val="00804FD3"/>
    <w:rsid w:val="00812582"/>
    <w:rsid w:val="0081645A"/>
    <w:rsid w:val="00830443"/>
    <w:rsid w:val="00834616"/>
    <w:rsid w:val="00837558"/>
    <w:rsid w:val="00840766"/>
    <w:rsid w:val="00843062"/>
    <w:rsid w:val="00844545"/>
    <w:rsid w:val="0085074D"/>
    <w:rsid w:val="00867D97"/>
    <w:rsid w:val="00873A04"/>
    <w:rsid w:val="00880D3A"/>
    <w:rsid w:val="008850DC"/>
    <w:rsid w:val="0088623C"/>
    <w:rsid w:val="00887BEF"/>
    <w:rsid w:val="00892879"/>
    <w:rsid w:val="008A52AE"/>
    <w:rsid w:val="008A7698"/>
    <w:rsid w:val="008B541F"/>
    <w:rsid w:val="008B7066"/>
    <w:rsid w:val="008C419B"/>
    <w:rsid w:val="008C4EA6"/>
    <w:rsid w:val="008C6506"/>
    <w:rsid w:val="008D27E7"/>
    <w:rsid w:val="008E140E"/>
    <w:rsid w:val="008F1D8D"/>
    <w:rsid w:val="0091259A"/>
    <w:rsid w:val="00914F06"/>
    <w:rsid w:val="00930717"/>
    <w:rsid w:val="00932305"/>
    <w:rsid w:val="0093268C"/>
    <w:rsid w:val="00934F0B"/>
    <w:rsid w:val="009413A5"/>
    <w:rsid w:val="0094600B"/>
    <w:rsid w:val="00950081"/>
    <w:rsid w:val="00970CB3"/>
    <w:rsid w:val="009A08CE"/>
    <w:rsid w:val="009A5261"/>
    <w:rsid w:val="009B3460"/>
    <w:rsid w:val="009C26A1"/>
    <w:rsid w:val="009C28C1"/>
    <w:rsid w:val="009C2BCB"/>
    <w:rsid w:val="009E7292"/>
    <w:rsid w:val="009F3548"/>
    <w:rsid w:val="00A0284F"/>
    <w:rsid w:val="00A125C8"/>
    <w:rsid w:val="00A1434A"/>
    <w:rsid w:val="00A34B67"/>
    <w:rsid w:val="00A4194F"/>
    <w:rsid w:val="00A45A4F"/>
    <w:rsid w:val="00A57749"/>
    <w:rsid w:val="00A634A4"/>
    <w:rsid w:val="00A71D71"/>
    <w:rsid w:val="00A86B2C"/>
    <w:rsid w:val="00A959D6"/>
    <w:rsid w:val="00A95D1D"/>
    <w:rsid w:val="00AA2DB3"/>
    <w:rsid w:val="00AC23C2"/>
    <w:rsid w:val="00AC3D97"/>
    <w:rsid w:val="00AC6BB7"/>
    <w:rsid w:val="00AD4F46"/>
    <w:rsid w:val="00AF79DF"/>
    <w:rsid w:val="00B01203"/>
    <w:rsid w:val="00B02E34"/>
    <w:rsid w:val="00B0614E"/>
    <w:rsid w:val="00B117A3"/>
    <w:rsid w:val="00B2186C"/>
    <w:rsid w:val="00B21CE2"/>
    <w:rsid w:val="00B40EC9"/>
    <w:rsid w:val="00B427F3"/>
    <w:rsid w:val="00B450FE"/>
    <w:rsid w:val="00B541BB"/>
    <w:rsid w:val="00B74108"/>
    <w:rsid w:val="00B76AE6"/>
    <w:rsid w:val="00B91E54"/>
    <w:rsid w:val="00BA05C8"/>
    <w:rsid w:val="00BC4F10"/>
    <w:rsid w:val="00BC50CC"/>
    <w:rsid w:val="00BC60AE"/>
    <w:rsid w:val="00BE2A9E"/>
    <w:rsid w:val="00BF39D5"/>
    <w:rsid w:val="00BF3D18"/>
    <w:rsid w:val="00BF710E"/>
    <w:rsid w:val="00C002C0"/>
    <w:rsid w:val="00C03EEC"/>
    <w:rsid w:val="00C058BB"/>
    <w:rsid w:val="00C11A1A"/>
    <w:rsid w:val="00C16795"/>
    <w:rsid w:val="00C23AC1"/>
    <w:rsid w:val="00C3752E"/>
    <w:rsid w:val="00C47049"/>
    <w:rsid w:val="00C82487"/>
    <w:rsid w:val="00C83C6D"/>
    <w:rsid w:val="00CC3EA9"/>
    <w:rsid w:val="00CD73C6"/>
    <w:rsid w:val="00CE0C1C"/>
    <w:rsid w:val="00CE183C"/>
    <w:rsid w:val="00CE217F"/>
    <w:rsid w:val="00CE2836"/>
    <w:rsid w:val="00CE32C4"/>
    <w:rsid w:val="00CE3C39"/>
    <w:rsid w:val="00D0121E"/>
    <w:rsid w:val="00D07876"/>
    <w:rsid w:val="00D1207D"/>
    <w:rsid w:val="00D20BE3"/>
    <w:rsid w:val="00D23F90"/>
    <w:rsid w:val="00D319EE"/>
    <w:rsid w:val="00D35F2A"/>
    <w:rsid w:val="00D43346"/>
    <w:rsid w:val="00D52F52"/>
    <w:rsid w:val="00D61A92"/>
    <w:rsid w:val="00D90598"/>
    <w:rsid w:val="00D9473B"/>
    <w:rsid w:val="00DA1C38"/>
    <w:rsid w:val="00DA34A5"/>
    <w:rsid w:val="00DC3EB8"/>
    <w:rsid w:val="00DC5BC8"/>
    <w:rsid w:val="00DC6530"/>
    <w:rsid w:val="00DD13AB"/>
    <w:rsid w:val="00DD3281"/>
    <w:rsid w:val="00DD7629"/>
    <w:rsid w:val="00DE3A9D"/>
    <w:rsid w:val="00DE762E"/>
    <w:rsid w:val="00DF26BF"/>
    <w:rsid w:val="00E01DF3"/>
    <w:rsid w:val="00E02E9C"/>
    <w:rsid w:val="00E15B76"/>
    <w:rsid w:val="00E26016"/>
    <w:rsid w:val="00E369ED"/>
    <w:rsid w:val="00E37BEA"/>
    <w:rsid w:val="00E60188"/>
    <w:rsid w:val="00E710D4"/>
    <w:rsid w:val="00E76256"/>
    <w:rsid w:val="00EA46ED"/>
    <w:rsid w:val="00EB0B12"/>
    <w:rsid w:val="00EB5907"/>
    <w:rsid w:val="00EC4FD0"/>
    <w:rsid w:val="00EE4F03"/>
    <w:rsid w:val="00EF29C0"/>
    <w:rsid w:val="00F0032A"/>
    <w:rsid w:val="00F1590F"/>
    <w:rsid w:val="00F374FE"/>
    <w:rsid w:val="00F5459D"/>
    <w:rsid w:val="00F70026"/>
    <w:rsid w:val="00F75A3B"/>
    <w:rsid w:val="00F777FD"/>
    <w:rsid w:val="00F808DE"/>
    <w:rsid w:val="00F81FF5"/>
    <w:rsid w:val="00F8534C"/>
    <w:rsid w:val="00F85720"/>
    <w:rsid w:val="00F94583"/>
    <w:rsid w:val="00FC5C2D"/>
    <w:rsid w:val="00FC6417"/>
    <w:rsid w:val="00FD0B1A"/>
    <w:rsid w:val="00FD12D2"/>
    <w:rsid w:val="00FD34FC"/>
    <w:rsid w:val="00FD770A"/>
    <w:rsid w:val="00FE5272"/>
    <w:rsid w:val="00FE7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7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9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4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.fejgl@innog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as.pecanek@cgo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DD1FB-2285-47C7-9196-E400FADC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2</cp:revision>
  <cp:lastPrinted>2016-09-12T11:57:00Z</cp:lastPrinted>
  <dcterms:created xsi:type="dcterms:W3CDTF">2017-10-06T11:54:00Z</dcterms:created>
  <dcterms:modified xsi:type="dcterms:W3CDTF">2017-10-06T11:54:00Z</dcterms:modified>
</cp:coreProperties>
</file>