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Tr="00857009">
        <w:tc>
          <w:tcPr>
            <w:tcW w:w="2093" w:type="dxa"/>
            <w:vAlign w:val="center"/>
          </w:tcPr>
          <w:p w:rsidR="005B1309" w:rsidRDefault="005B1309" w:rsidP="00857009">
            <w:pPr>
              <w:rPr>
                <w:b/>
              </w:rPr>
            </w:pPr>
            <w:r w:rsidRPr="004D5CCD">
              <w:rPr>
                <w:b/>
              </w:rPr>
              <w:t>Název materiálu</w:t>
            </w:r>
            <w:r>
              <w:rPr>
                <w:b/>
              </w:rPr>
              <w:t>:</w:t>
            </w:r>
          </w:p>
          <w:p w:rsidR="005B1309" w:rsidRDefault="005B1309" w:rsidP="00857009">
            <w:pPr>
              <w:rPr>
                <w:b/>
              </w:rPr>
            </w:pPr>
          </w:p>
        </w:tc>
        <w:tc>
          <w:tcPr>
            <w:tcW w:w="7229" w:type="dxa"/>
          </w:tcPr>
          <w:p w:rsidR="005B1309" w:rsidRDefault="00EC583B" w:rsidP="00663C7A">
            <w:pPr>
              <w:rPr>
                <w:b/>
              </w:rPr>
            </w:pPr>
            <w:r>
              <w:rPr>
                <w:b/>
              </w:rPr>
              <w:t>N</w:t>
            </w:r>
            <w:r w:rsidR="006A7A9A">
              <w:rPr>
                <w:b/>
              </w:rPr>
              <w:t>ovela vyhlášky</w:t>
            </w:r>
            <w:r w:rsidR="00663C7A">
              <w:rPr>
                <w:b/>
              </w:rPr>
              <w:t xml:space="preserve"> </w:t>
            </w:r>
            <w:r w:rsidR="00663C7A" w:rsidRPr="00663C7A">
              <w:rPr>
                <w:b/>
              </w:rPr>
              <w:t>o změně sazby základní náhrady za používání silničních motorových vozidel a stravného a o stanovení průměrné ceny pohonných hmot pro účely poskytování cestovních náhrad</w:t>
            </w:r>
            <w:r w:rsidR="006A7A9A" w:rsidRPr="006A7A9A">
              <w:rPr>
                <w:b/>
              </w:rPr>
              <w:t xml:space="preserve"> </w:t>
            </w:r>
            <w:r w:rsidRPr="00EC583B">
              <w:t xml:space="preserve">(zveřejněno </w:t>
            </w:r>
            <w:proofErr w:type="spellStart"/>
            <w:r w:rsidRPr="00EC583B">
              <w:t>HK</w:t>
            </w:r>
            <w:proofErr w:type="spellEnd"/>
            <w:r w:rsidRPr="00EC583B">
              <w:t xml:space="preserve"> ČR dne </w:t>
            </w:r>
            <w:r w:rsidR="00663C7A">
              <w:t>5</w:t>
            </w:r>
            <w:r w:rsidR="006A7A9A">
              <w:t>. 1</w:t>
            </w:r>
            <w:r w:rsidR="00663C7A">
              <w:t>2</w:t>
            </w:r>
            <w:r w:rsidR="006A7A9A">
              <w:t xml:space="preserve">. </w:t>
            </w:r>
            <w:r w:rsidRPr="00EC583B">
              <w:t>2016)</w:t>
            </w:r>
          </w:p>
        </w:tc>
      </w:tr>
      <w:tr w:rsidR="005B1309" w:rsidTr="00857009">
        <w:tc>
          <w:tcPr>
            <w:tcW w:w="2093" w:type="dxa"/>
            <w:vAlign w:val="center"/>
          </w:tcPr>
          <w:p w:rsidR="005B1309" w:rsidRDefault="005B1309" w:rsidP="00EC583B">
            <w:pPr>
              <w:rPr>
                <w:b/>
              </w:rPr>
            </w:pPr>
            <w:r w:rsidRPr="004D5CCD">
              <w:rPr>
                <w:b/>
              </w:rPr>
              <w:t>Jméno</w:t>
            </w:r>
            <w:r>
              <w:rPr>
                <w:b/>
              </w:rPr>
              <w:t>:</w:t>
            </w:r>
          </w:p>
        </w:tc>
        <w:tc>
          <w:tcPr>
            <w:tcW w:w="7229" w:type="dxa"/>
          </w:tcPr>
          <w:p w:rsidR="005B1309" w:rsidRPr="00EC583B" w:rsidRDefault="00EC583B" w:rsidP="00663C7A">
            <w:r w:rsidRPr="00EC583B">
              <w:t>Tomáš Pecánek</w:t>
            </w:r>
          </w:p>
        </w:tc>
      </w:tr>
      <w:tr w:rsidR="005B1309" w:rsidTr="00857009">
        <w:tc>
          <w:tcPr>
            <w:tcW w:w="2093" w:type="dxa"/>
            <w:vAlign w:val="center"/>
          </w:tcPr>
          <w:p w:rsidR="005B1309" w:rsidRDefault="005B1309" w:rsidP="00EC583B">
            <w:pPr>
              <w:rPr>
                <w:b/>
              </w:rPr>
            </w:pPr>
            <w:r w:rsidRPr="004D5CCD">
              <w:rPr>
                <w:b/>
              </w:rPr>
              <w:t>Telefon</w:t>
            </w:r>
            <w:r w:rsidRPr="004D5CCD">
              <w:rPr>
                <w:b/>
              </w:rPr>
              <w:tab/>
            </w:r>
            <w:r>
              <w:rPr>
                <w:b/>
              </w:rPr>
              <w:t>:</w:t>
            </w:r>
          </w:p>
        </w:tc>
        <w:tc>
          <w:tcPr>
            <w:tcW w:w="7229" w:type="dxa"/>
          </w:tcPr>
          <w:p w:rsidR="005B1309" w:rsidRPr="00EC583B" w:rsidRDefault="00FA2E37" w:rsidP="00857009">
            <w:r>
              <w:t>+420 602 560 77</w:t>
            </w:r>
            <w:r w:rsidR="00EC583B" w:rsidRPr="00EC583B">
              <w:t>1</w:t>
            </w:r>
          </w:p>
        </w:tc>
      </w:tr>
      <w:tr w:rsidR="005B1309" w:rsidTr="00857009">
        <w:tc>
          <w:tcPr>
            <w:tcW w:w="2093" w:type="dxa"/>
            <w:vAlign w:val="center"/>
          </w:tcPr>
          <w:p w:rsidR="005B1309" w:rsidRDefault="005B1309" w:rsidP="00EC583B">
            <w:pPr>
              <w:rPr>
                <w:b/>
              </w:rPr>
            </w:pPr>
            <w:r w:rsidRPr="004D5CCD">
              <w:rPr>
                <w:b/>
              </w:rPr>
              <w:t>e-mail</w:t>
            </w:r>
            <w:r>
              <w:rPr>
                <w:b/>
              </w:rPr>
              <w:t>:</w:t>
            </w:r>
          </w:p>
        </w:tc>
        <w:tc>
          <w:tcPr>
            <w:tcW w:w="7229" w:type="dxa"/>
          </w:tcPr>
          <w:p w:rsidR="005B1309" w:rsidRPr="00EC583B" w:rsidRDefault="009E0FCF" w:rsidP="00663C7A">
            <w:hyperlink r:id="rId7" w:history="1">
              <w:proofErr w:type="spellStart"/>
              <w:r w:rsidR="006A7A9A" w:rsidRPr="00B7595D">
                <w:rPr>
                  <w:rStyle w:val="Hypertextovodkaz"/>
                </w:rPr>
                <w:t>tomas.pecanek</w:t>
              </w:r>
              <w:proofErr w:type="spellEnd"/>
              <w:r w:rsidR="006A7A9A" w:rsidRPr="00B7595D">
                <w:rPr>
                  <w:rStyle w:val="Hypertextovodkaz"/>
                </w:rPr>
                <w:t>@</w:t>
              </w:r>
              <w:proofErr w:type="spellStart"/>
              <w:r w:rsidR="006A7A9A" w:rsidRPr="00B7595D">
                <w:rPr>
                  <w:rStyle w:val="Hypertextovodkaz"/>
                </w:rPr>
                <w:t>cgoa.cz</w:t>
              </w:r>
              <w:proofErr w:type="spellEnd"/>
            </w:hyperlink>
          </w:p>
        </w:tc>
      </w:tr>
    </w:tbl>
    <w:p w:rsidR="005B1309" w:rsidRDefault="005B1309" w:rsidP="005B1309">
      <w:pPr>
        <w:spacing w:after="0" w:line="240" w:lineRule="auto"/>
        <w:rPr>
          <w:b/>
        </w:rPr>
      </w:pPr>
    </w:p>
    <w:p w:rsidR="004D5CCD" w:rsidRPr="00EC583B" w:rsidRDefault="00EC583B" w:rsidP="00EC583B">
      <w:pPr>
        <w:tabs>
          <w:tab w:val="left" w:pos="567"/>
        </w:tabs>
        <w:spacing w:after="0" w:line="240" w:lineRule="auto"/>
        <w:jc w:val="both"/>
        <w:rPr>
          <w:b/>
        </w:rPr>
      </w:pPr>
      <w:r>
        <w:rPr>
          <w:b/>
        </w:rPr>
        <w:t>C</w:t>
      </w:r>
      <w:r>
        <w:rPr>
          <w:b/>
        </w:rPr>
        <w:tab/>
      </w:r>
      <w:r w:rsidR="00DC3EB8" w:rsidRPr="00EC583B">
        <w:rPr>
          <w:b/>
        </w:rPr>
        <w:t xml:space="preserve">ZÁSADNÍ </w:t>
      </w:r>
      <w:r w:rsidR="004D5CCD" w:rsidRPr="00EC583B">
        <w:rPr>
          <w:b/>
        </w:rPr>
        <w:t>KONKRÉTNÍ PŘIPOMÍNK</w:t>
      </w:r>
      <w:r w:rsidR="0032279B" w:rsidRPr="00EC583B">
        <w:rPr>
          <w:b/>
        </w:rPr>
        <w:t>Y</w:t>
      </w:r>
    </w:p>
    <w:p w:rsidR="00EC583B" w:rsidRDefault="00BA6570"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rPr>
          <w:b/>
        </w:rPr>
      </w:pPr>
      <w:r>
        <w:rPr>
          <w:b/>
        </w:rPr>
        <w:t xml:space="preserve">1. </w:t>
      </w:r>
      <w:r w:rsidR="00E02E9C" w:rsidRPr="00E02E9C">
        <w:rPr>
          <w:b/>
        </w:rPr>
        <w:t>Připomínka k</w:t>
      </w:r>
      <w:r w:rsidR="00EC583B" w:rsidRPr="00EC583B">
        <w:t xml:space="preserve"> </w:t>
      </w:r>
      <w:r w:rsidR="00EC583B" w:rsidRPr="00EC583B">
        <w:rPr>
          <w:b/>
        </w:rPr>
        <w:t xml:space="preserve">§ </w:t>
      </w:r>
      <w:r w:rsidR="006A7A9A">
        <w:rPr>
          <w:b/>
        </w:rPr>
        <w:t xml:space="preserve">4 </w:t>
      </w:r>
      <w:r w:rsidR="00663C7A">
        <w:rPr>
          <w:b/>
        </w:rPr>
        <w:t xml:space="preserve">- </w:t>
      </w:r>
      <w:r w:rsidR="00663C7A" w:rsidRPr="00663C7A">
        <w:rPr>
          <w:b/>
        </w:rPr>
        <w:t>Průměrná cena pohonných hmot</w:t>
      </w:r>
    </w:p>
    <w:p w:rsidR="00EC583B" w:rsidRPr="00EC583B" w:rsidRDefault="00EC583B"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p>
    <w:p w:rsidR="00EC583B" w:rsidRDefault="00EC583B"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r w:rsidRPr="00EC583B">
        <w:t xml:space="preserve">Navrhujeme </w:t>
      </w:r>
      <w:r w:rsidR="00663C7A">
        <w:t>doplnit za písm. c) nové písmeno d), které zní</w:t>
      </w:r>
      <w:r w:rsidRPr="00EC583B">
        <w:t>:</w:t>
      </w:r>
    </w:p>
    <w:p w:rsidR="006A7A9A" w:rsidRDefault="006A7A9A"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p>
    <w:p w:rsidR="00663C7A" w:rsidRDefault="00663C7A"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r>
        <w:t xml:space="preserve">„ d) </w:t>
      </w:r>
      <w:proofErr w:type="spellStart"/>
      <w:proofErr w:type="gramStart"/>
      <w:r w:rsidRPr="00663C7A">
        <w:t>xx</w:t>
      </w:r>
      <w:proofErr w:type="spellEnd"/>
      <w:r w:rsidRPr="00663C7A">
        <w:t>,</w:t>
      </w:r>
      <w:proofErr w:type="spellStart"/>
      <w:r w:rsidRPr="00663C7A">
        <w:t>xx</w:t>
      </w:r>
      <w:proofErr w:type="spellEnd"/>
      <w:proofErr w:type="gramEnd"/>
      <w:r w:rsidRPr="00663C7A">
        <w:t xml:space="preserve"> Kč/kg stlačeného zemního plynu (CNG).</w:t>
      </w:r>
      <w:r>
        <w:t>“</w:t>
      </w:r>
    </w:p>
    <w:p w:rsidR="00663C7A" w:rsidRDefault="00663C7A" w:rsidP="006A7A9A">
      <w:pPr>
        <w:pBdr>
          <w:top w:val="single" w:sz="4" w:space="1" w:color="auto"/>
          <w:left w:val="single" w:sz="4" w:space="4" w:color="auto"/>
          <w:bottom w:val="single" w:sz="4" w:space="0" w:color="auto"/>
          <w:right w:val="single" w:sz="4" w:space="4" w:color="auto"/>
        </w:pBdr>
        <w:tabs>
          <w:tab w:val="left" w:pos="567"/>
        </w:tabs>
        <w:spacing w:after="0" w:line="240" w:lineRule="auto"/>
        <w:jc w:val="both"/>
      </w:pPr>
    </w:p>
    <w:p w:rsidR="00EC583B" w:rsidRDefault="00E02E9C" w:rsidP="006A7A9A">
      <w:pPr>
        <w:pStyle w:val="Odstavecseseznamem"/>
        <w:pBdr>
          <w:top w:val="single" w:sz="4" w:space="1" w:color="auto"/>
          <w:left w:val="single" w:sz="4" w:space="4" w:color="auto"/>
          <w:bottom w:val="single" w:sz="4" w:space="0" w:color="auto"/>
          <w:right w:val="single" w:sz="4" w:space="4" w:color="auto"/>
        </w:pBdr>
        <w:tabs>
          <w:tab w:val="left" w:pos="567"/>
        </w:tabs>
        <w:spacing w:after="0" w:line="240" w:lineRule="auto"/>
        <w:ind w:left="0"/>
        <w:jc w:val="both"/>
        <w:rPr>
          <w:b/>
        </w:rPr>
      </w:pPr>
      <w:r w:rsidRPr="00C3752E">
        <w:rPr>
          <w:b/>
        </w:rPr>
        <w:t>O</w:t>
      </w:r>
      <w:r>
        <w:rPr>
          <w:b/>
        </w:rPr>
        <w:t>důvodnění:</w:t>
      </w:r>
    </w:p>
    <w:p w:rsidR="00663C7A" w:rsidRDefault="00663C7A" w:rsidP="006A7A9A">
      <w:pPr>
        <w:pStyle w:val="Odstavecseseznamem"/>
        <w:pBdr>
          <w:top w:val="single" w:sz="4" w:space="1" w:color="auto"/>
          <w:left w:val="single" w:sz="4" w:space="4" w:color="auto"/>
          <w:bottom w:val="single" w:sz="4" w:space="0" w:color="auto"/>
          <w:right w:val="single" w:sz="4" w:space="4" w:color="auto"/>
        </w:pBdr>
        <w:tabs>
          <w:tab w:val="left" w:pos="567"/>
        </w:tabs>
        <w:spacing w:after="0" w:line="240" w:lineRule="auto"/>
        <w:ind w:left="0"/>
        <w:jc w:val="both"/>
      </w:pPr>
      <w:r>
        <w:t xml:space="preserve">Doplnění průměrné ceny CNG navazuje zákon </w:t>
      </w:r>
      <w:r w:rsidRPr="00663C7A">
        <w:t>311/2006 Sb.</w:t>
      </w:r>
      <w:r>
        <w:t xml:space="preserve"> o pohonných hmotách a vyhlášku </w:t>
      </w:r>
      <w:r w:rsidR="00E65EFC">
        <w:t xml:space="preserve">č. 133/2010 Sb. o jakosti a evidenci pohonných hmot, které se stlačeným zemním plyn (CNG) počítají jako s běžným palivem a </w:t>
      </w:r>
      <w:r w:rsidR="00D109CB">
        <w:t xml:space="preserve">projednávané </w:t>
      </w:r>
      <w:r w:rsidR="00E65EFC">
        <w:t>novely obou předpisů dále posilují postavení této PHM. Vozidla na CNG jsou používána ve firemních vozových parcích, kde neurčení průměrné ceny této PHM, může způsobovat komplikace při stanovení cestovních náhrad. Obdobné potíže mohou vyvstat u dalších alternativních paliv.</w:t>
      </w:r>
      <w:r w:rsidR="004D4E99">
        <w:t xml:space="preserve"> Vše za podmínky, že cena PHM - stlačeného zemního plynu je sledována </w:t>
      </w:r>
      <w:proofErr w:type="spellStart"/>
      <w:r w:rsidR="004D4E99">
        <w:t>ČSÚ</w:t>
      </w:r>
      <w:proofErr w:type="spellEnd"/>
      <w:r w:rsidR="004D4E99">
        <w:t>.</w:t>
      </w:r>
    </w:p>
    <w:p w:rsidR="003B5753" w:rsidRDefault="003B5753" w:rsidP="00EC583B">
      <w:pPr>
        <w:pStyle w:val="Odstavecseseznamem"/>
        <w:tabs>
          <w:tab w:val="left" w:pos="567"/>
        </w:tabs>
        <w:spacing w:after="0" w:line="240" w:lineRule="auto"/>
        <w:ind w:left="0"/>
        <w:contextualSpacing w:val="0"/>
        <w:jc w:val="both"/>
      </w:pPr>
    </w:p>
    <w:p w:rsidR="003B5753" w:rsidRPr="00EC583B" w:rsidRDefault="003B5753" w:rsidP="00EC583B">
      <w:pPr>
        <w:pStyle w:val="Odstavecseseznamem"/>
        <w:tabs>
          <w:tab w:val="left" w:pos="567"/>
        </w:tabs>
        <w:spacing w:after="0" w:line="240" w:lineRule="auto"/>
        <w:ind w:left="0"/>
        <w:contextualSpacing w:val="0"/>
        <w:jc w:val="both"/>
      </w:pPr>
    </w:p>
    <w:p w:rsidR="00EC583B" w:rsidRPr="00EC583B" w:rsidRDefault="00EC583B" w:rsidP="00E02E9C">
      <w:pPr>
        <w:pStyle w:val="Odstavecseseznamem"/>
        <w:tabs>
          <w:tab w:val="left" w:pos="567"/>
        </w:tabs>
        <w:spacing w:after="0" w:line="240" w:lineRule="auto"/>
        <w:ind w:left="0"/>
        <w:contextualSpacing w:val="0"/>
        <w:jc w:val="both"/>
      </w:pPr>
      <w:r>
        <w:t xml:space="preserve">V Praze dne </w:t>
      </w:r>
      <w:r w:rsidR="003B5753">
        <w:t>8</w:t>
      </w:r>
      <w:r>
        <w:t>. 1</w:t>
      </w:r>
      <w:r w:rsidR="003B5753">
        <w:t>2</w:t>
      </w:r>
      <w:r>
        <w:t>. 2016</w:t>
      </w:r>
      <w:r w:rsidR="00C92204">
        <w:t>.</w:t>
      </w:r>
    </w:p>
    <w:sectPr w:rsidR="00EC583B" w:rsidRPr="00EC583B" w:rsidSect="00C92204">
      <w:headerReference w:type="default" r:id="rId8"/>
      <w:footerReference w:type="default" r:id="rId9"/>
      <w:headerReference w:type="first" r:id="rId10"/>
      <w:pgSz w:w="11906" w:h="16838" w:code="9"/>
      <w:pgMar w:top="673" w:right="1418" w:bottom="709"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5CD" w:rsidRDefault="00CB05CD" w:rsidP="00EC583B">
      <w:pPr>
        <w:spacing w:after="0" w:line="240" w:lineRule="auto"/>
      </w:pPr>
      <w:r>
        <w:separator/>
      </w:r>
    </w:p>
  </w:endnote>
  <w:endnote w:type="continuationSeparator" w:id="0">
    <w:p w:rsidR="00CB05CD" w:rsidRDefault="00CB05CD" w:rsidP="00EC5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2509"/>
      <w:docPartObj>
        <w:docPartGallery w:val="Page Numbers (Bottom of Page)"/>
        <w:docPartUnique/>
      </w:docPartObj>
    </w:sdtPr>
    <w:sdtContent>
      <w:p w:rsidR="00C92204" w:rsidRDefault="009E0FCF">
        <w:pPr>
          <w:pStyle w:val="Zpat"/>
          <w:jc w:val="center"/>
        </w:pPr>
        <w:fldSimple w:instr=" PAGE   \* MERGEFORMAT ">
          <w:r w:rsidR="00663C7A">
            <w:rPr>
              <w:noProof/>
            </w:rPr>
            <w:t>3</w:t>
          </w:r>
        </w:fldSimple>
      </w:p>
    </w:sdtContent>
  </w:sdt>
  <w:p w:rsidR="00EC583B" w:rsidRDefault="00EC583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5CD" w:rsidRDefault="00CB05CD" w:rsidP="00EC583B">
      <w:pPr>
        <w:spacing w:after="0" w:line="240" w:lineRule="auto"/>
      </w:pPr>
      <w:r>
        <w:separator/>
      </w:r>
    </w:p>
  </w:footnote>
  <w:footnote w:type="continuationSeparator" w:id="0">
    <w:p w:rsidR="00CB05CD" w:rsidRDefault="00CB05CD" w:rsidP="00EC5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3B" w:rsidRDefault="00EC583B" w:rsidP="00EC583B">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3B" w:rsidRDefault="00EC583B" w:rsidP="00EC583B">
    <w:pPr>
      <w:pStyle w:val="Zhlav"/>
      <w:jc w:val="center"/>
    </w:pPr>
    <w:r w:rsidRPr="00EC583B">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4986" cy="695173"/>
                  </a:xfrm>
                  <a:prstGeom prst="rect">
                    <a:avLst/>
                  </a:prstGeom>
                </pic:spPr>
              </pic:pic>
            </a:graphicData>
          </a:graphic>
        </wp:inline>
      </w:drawing>
    </w:r>
  </w:p>
  <w:p w:rsidR="00C92204" w:rsidRPr="00C92204" w:rsidRDefault="00C92204" w:rsidP="00EC583B">
    <w:pPr>
      <w:pStyle w:val="Zhlav"/>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030F5B"/>
    <w:rsid w:val="0000748C"/>
    <w:rsid w:val="00025760"/>
    <w:rsid w:val="00030F5B"/>
    <w:rsid w:val="000349DB"/>
    <w:rsid w:val="00034AA4"/>
    <w:rsid w:val="00085B92"/>
    <w:rsid w:val="000B5F11"/>
    <w:rsid w:val="00102933"/>
    <w:rsid w:val="00193D68"/>
    <w:rsid w:val="001B5C83"/>
    <w:rsid w:val="001E276E"/>
    <w:rsid w:val="001F4636"/>
    <w:rsid w:val="00241F59"/>
    <w:rsid w:val="002515A5"/>
    <w:rsid w:val="00263AFD"/>
    <w:rsid w:val="00276473"/>
    <w:rsid w:val="002B3746"/>
    <w:rsid w:val="002F2828"/>
    <w:rsid w:val="002F792F"/>
    <w:rsid w:val="00302F26"/>
    <w:rsid w:val="0032279B"/>
    <w:rsid w:val="00324F39"/>
    <w:rsid w:val="00327F99"/>
    <w:rsid w:val="00376877"/>
    <w:rsid w:val="00381EA0"/>
    <w:rsid w:val="00383044"/>
    <w:rsid w:val="00385822"/>
    <w:rsid w:val="003A2D75"/>
    <w:rsid w:val="003B5753"/>
    <w:rsid w:val="003D2DAA"/>
    <w:rsid w:val="003E26AC"/>
    <w:rsid w:val="00402E21"/>
    <w:rsid w:val="004238B4"/>
    <w:rsid w:val="004325EC"/>
    <w:rsid w:val="0048475A"/>
    <w:rsid w:val="00493533"/>
    <w:rsid w:val="004D4E99"/>
    <w:rsid w:val="004D5CCD"/>
    <w:rsid w:val="004E703E"/>
    <w:rsid w:val="00503560"/>
    <w:rsid w:val="00503F7D"/>
    <w:rsid w:val="00535CAD"/>
    <w:rsid w:val="00552556"/>
    <w:rsid w:val="005664DD"/>
    <w:rsid w:val="005842CC"/>
    <w:rsid w:val="00595359"/>
    <w:rsid w:val="005B1309"/>
    <w:rsid w:val="005B3D76"/>
    <w:rsid w:val="005C70D0"/>
    <w:rsid w:val="00663593"/>
    <w:rsid w:val="00663C7A"/>
    <w:rsid w:val="00674FEE"/>
    <w:rsid w:val="00691289"/>
    <w:rsid w:val="006A7A9A"/>
    <w:rsid w:val="006C7CE9"/>
    <w:rsid w:val="006E3A8F"/>
    <w:rsid w:val="007069C5"/>
    <w:rsid w:val="0077211F"/>
    <w:rsid w:val="0078571A"/>
    <w:rsid w:val="007E58AF"/>
    <w:rsid w:val="0081645A"/>
    <w:rsid w:val="00837558"/>
    <w:rsid w:val="00844545"/>
    <w:rsid w:val="0085074D"/>
    <w:rsid w:val="00867D97"/>
    <w:rsid w:val="00873A04"/>
    <w:rsid w:val="008A52AE"/>
    <w:rsid w:val="008D27E7"/>
    <w:rsid w:val="008E140E"/>
    <w:rsid w:val="008F1D8D"/>
    <w:rsid w:val="00902AC4"/>
    <w:rsid w:val="009205EA"/>
    <w:rsid w:val="009265AB"/>
    <w:rsid w:val="00934F0B"/>
    <w:rsid w:val="00950081"/>
    <w:rsid w:val="009A08CE"/>
    <w:rsid w:val="009B3460"/>
    <w:rsid w:val="009C28C1"/>
    <w:rsid w:val="009E0FCF"/>
    <w:rsid w:val="00A0284F"/>
    <w:rsid w:val="00A45A4F"/>
    <w:rsid w:val="00AC3D97"/>
    <w:rsid w:val="00AC6BB7"/>
    <w:rsid w:val="00AD4F46"/>
    <w:rsid w:val="00B40EC9"/>
    <w:rsid w:val="00B74108"/>
    <w:rsid w:val="00BA05C8"/>
    <w:rsid w:val="00BA6570"/>
    <w:rsid w:val="00BF710E"/>
    <w:rsid w:val="00C002C0"/>
    <w:rsid w:val="00C16795"/>
    <w:rsid w:val="00C23AC1"/>
    <w:rsid w:val="00C3752E"/>
    <w:rsid w:val="00C82487"/>
    <w:rsid w:val="00C92204"/>
    <w:rsid w:val="00CB05CD"/>
    <w:rsid w:val="00CC3D05"/>
    <w:rsid w:val="00CE2836"/>
    <w:rsid w:val="00D109CB"/>
    <w:rsid w:val="00D23F90"/>
    <w:rsid w:val="00DA1C38"/>
    <w:rsid w:val="00DC3EB8"/>
    <w:rsid w:val="00DD3281"/>
    <w:rsid w:val="00DE3A9D"/>
    <w:rsid w:val="00DE762E"/>
    <w:rsid w:val="00E01DF3"/>
    <w:rsid w:val="00E02E9C"/>
    <w:rsid w:val="00E15B76"/>
    <w:rsid w:val="00E26016"/>
    <w:rsid w:val="00E337FB"/>
    <w:rsid w:val="00E65EFC"/>
    <w:rsid w:val="00E708F1"/>
    <w:rsid w:val="00E710D4"/>
    <w:rsid w:val="00EA46ED"/>
    <w:rsid w:val="00EB0B12"/>
    <w:rsid w:val="00EB5907"/>
    <w:rsid w:val="00EC583B"/>
    <w:rsid w:val="00EE4F03"/>
    <w:rsid w:val="00F1590F"/>
    <w:rsid w:val="00F47745"/>
    <w:rsid w:val="00FA2E37"/>
    <w:rsid w:val="00FC6417"/>
    <w:rsid w:val="00FE45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semiHidden/>
    <w:unhideWhenUsed/>
    <w:rsid w:val="00EC583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C583B"/>
  </w:style>
  <w:style w:type="paragraph" w:styleId="Zpat">
    <w:name w:val="footer"/>
    <w:basedOn w:val="Normln"/>
    <w:link w:val="ZpatChar"/>
    <w:uiPriority w:val="99"/>
    <w:unhideWhenUsed/>
    <w:rsid w:val="00EC583B"/>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83B"/>
  </w:style>
  <w:style w:type="paragraph" w:styleId="Textbubliny">
    <w:name w:val="Balloon Text"/>
    <w:basedOn w:val="Normln"/>
    <w:link w:val="TextbublinyChar"/>
    <w:uiPriority w:val="99"/>
    <w:semiHidden/>
    <w:unhideWhenUsed/>
    <w:rsid w:val="00EC58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583B"/>
    <w:rPr>
      <w:rFonts w:ascii="Tahoma" w:hAnsi="Tahoma" w:cs="Tahoma"/>
      <w:sz w:val="16"/>
      <w:szCs w:val="16"/>
    </w:rPr>
  </w:style>
  <w:style w:type="character" w:styleId="Hypertextovodkaz">
    <w:name w:val="Hyperlink"/>
    <w:basedOn w:val="Standardnpsmoodstavce"/>
    <w:uiPriority w:val="99"/>
    <w:unhideWhenUsed/>
    <w:rsid w:val="006A7A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75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tomas.pecanek@cgo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169</Words>
  <Characters>998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ČPS</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Pecanek</dc:creator>
  <cp:lastModifiedBy>Pecanek 2</cp:lastModifiedBy>
  <cp:revision>5</cp:revision>
  <dcterms:created xsi:type="dcterms:W3CDTF">2016-12-08T14:23:00Z</dcterms:created>
  <dcterms:modified xsi:type="dcterms:W3CDTF">2016-12-08T14:48:00Z</dcterms:modified>
</cp:coreProperties>
</file>