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E8" w:rsidRPr="00610773" w:rsidRDefault="00FB1089" w:rsidP="00DD511D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610773">
        <w:rPr>
          <w:rFonts w:ascii="Arial" w:hAnsi="Arial" w:cs="Arial"/>
          <w:b/>
          <w:sz w:val="28"/>
          <w:szCs w:val="28"/>
        </w:rPr>
        <w:t>S</w:t>
      </w:r>
      <w:r w:rsidR="00DD750B" w:rsidRPr="00610773">
        <w:rPr>
          <w:rFonts w:ascii="Arial" w:hAnsi="Arial" w:cs="Arial"/>
          <w:b/>
          <w:sz w:val="28"/>
          <w:szCs w:val="28"/>
        </w:rPr>
        <w:t>tanovisko Č</w:t>
      </w:r>
      <w:r w:rsidR="0060090C" w:rsidRPr="00610773">
        <w:rPr>
          <w:rFonts w:ascii="Arial" w:hAnsi="Arial" w:cs="Arial"/>
          <w:b/>
          <w:sz w:val="28"/>
          <w:szCs w:val="28"/>
        </w:rPr>
        <w:t xml:space="preserve">eského plynárenského svazu </w:t>
      </w:r>
      <w:r w:rsidR="00DD750B" w:rsidRPr="00610773">
        <w:rPr>
          <w:rFonts w:ascii="Arial" w:hAnsi="Arial" w:cs="Arial"/>
          <w:b/>
          <w:sz w:val="28"/>
          <w:szCs w:val="28"/>
        </w:rPr>
        <w:t xml:space="preserve">k návrhu </w:t>
      </w:r>
      <w:r w:rsidR="003444E8" w:rsidRPr="00610773">
        <w:rPr>
          <w:rFonts w:ascii="Arial" w:hAnsi="Arial" w:cs="Arial"/>
          <w:b/>
          <w:sz w:val="28"/>
          <w:szCs w:val="28"/>
        </w:rPr>
        <w:t>materiálu</w:t>
      </w:r>
    </w:p>
    <w:p w:rsidR="00FB7B01" w:rsidRPr="00610773" w:rsidRDefault="00921089" w:rsidP="00DD511D">
      <w:pPr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610773">
        <w:rPr>
          <w:rFonts w:ascii="Arial" w:hAnsi="Arial" w:cs="Arial"/>
          <w:b/>
          <w:sz w:val="28"/>
          <w:szCs w:val="28"/>
        </w:rPr>
        <w:t xml:space="preserve">Analýza k možnostem a dopadům zohlednění environmentálních prvků v sazbách spotřebních a energetických daní v </w:t>
      </w:r>
      <w:r w:rsidR="0060090C" w:rsidRPr="00610773">
        <w:rPr>
          <w:rFonts w:ascii="Arial" w:hAnsi="Arial" w:cs="Arial"/>
          <w:b/>
          <w:sz w:val="28"/>
          <w:szCs w:val="28"/>
        </w:rPr>
        <w:t>ČR</w:t>
      </w:r>
    </w:p>
    <w:p w:rsidR="00FB1089" w:rsidRPr="00610773" w:rsidRDefault="00FB1089" w:rsidP="00DD511D">
      <w:pPr>
        <w:spacing w:after="0" w:line="288" w:lineRule="auto"/>
        <w:jc w:val="both"/>
        <w:rPr>
          <w:rFonts w:ascii="Arial" w:hAnsi="Arial" w:cs="Arial"/>
          <w:sz w:val="28"/>
          <w:szCs w:val="28"/>
        </w:rPr>
      </w:pPr>
    </w:p>
    <w:p w:rsidR="00921089" w:rsidRPr="00610773" w:rsidRDefault="00D874F1" w:rsidP="00CE1395">
      <w:pPr>
        <w:spacing w:after="120" w:line="288" w:lineRule="auto"/>
        <w:jc w:val="both"/>
        <w:rPr>
          <w:rFonts w:ascii="Arial" w:hAnsi="Arial" w:cs="Arial"/>
          <w:sz w:val="24"/>
          <w:szCs w:val="24"/>
        </w:rPr>
      </w:pPr>
      <w:r w:rsidRPr="00610773">
        <w:rPr>
          <w:rFonts w:ascii="Arial" w:hAnsi="Arial" w:cs="Arial"/>
          <w:sz w:val="24"/>
          <w:szCs w:val="24"/>
        </w:rPr>
        <w:t xml:space="preserve">Český plynárenský svaz (ČPS) </w:t>
      </w:r>
      <w:r w:rsidR="00134C1F" w:rsidRPr="00610773">
        <w:rPr>
          <w:rFonts w:ascii="Arial" w:hAnsi="Arial" w:cs="Arial"/>
          <w:sz w:val="24"/>
          <w:szCs w:val="24"/>
        </w:rPr>
        <w:t>před</w:t>
      </w:r>
      <w:r w:rsidR="007C6703" w:rsidRPr="00610773">
        <w:rPr>
          <w:rFonts w:ascii="Arial" w:hAnsi="Arial" w:cs="Arial"/>
          <w:sz w:val="24"/>
          <w:szCs w:val="24"/>
        </w:rPr>
        <w:t>ložil své stanovisko již k 1. verzi návrhu</w:t>
      </w:r>
      <w:r w:rsidR="007C6703" w:rsidRPr="00610773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="007C6703" w:rsidRPr="00610773">
        <w:rPr>
          <w:rFonts w:ascii="Arial" w:hAnsi="Arial" w:cs="Arial"/>
          <w:sz w:val="24"/>
          <w:szCs w:val="24"/>
        </w:rPr>
        <w:t xml:space="preserve"> dne 16. srpna 2016. Předložený materiál </w:t>
      </w:r>
      <w:r w:rsidR="00921089" w:rsidRPr="00610773">
        <w:rPr>
          <w:rFonts w:ascii="Arial" w:hAnsi="Arial" w:cs="Arial"/>
          <w:sz w:val="24"/>
          <w:szCs w:val="24"/>
        </w:rPr>
        <w:t>Analýza k možnostem a dopadům zohlednění environmentálních prvků v sazbách spotřebních a energetických daní v Č</w:t>
      </w:r>
      <w:r w:rsidR="00434590" w:rsidRPr="00610773">
        <w:rPr>
          <w:rFonts w:ascii="Arial" w:hAnsi="Arial" w:cs="Arial"/>
          <w:sz w:val="24"/>
          <w:szCs w:val="24"/>
        </w:rPr>
        <w:t xml:space="preserve">R </w:t>
      </w:r>
      <w:r w:rsidR="008A4A46" w:rsidRPr="00610773">
        <w:rPr>
          <w:rFonts w:ascii="Arial" w:hAnsi="Arial" w:cs="Arial"/>
          <w:sz w:val="24"/>
          <w:szCs w:val="24"/>
        </w:rPr>
        <w:t>(d</w:t>
      </w:r>
      <w:r w:rsidR="00035E61" w:rsidRPr="00610773">
        <w:rPr>
          <w:rFonts w:ascii="Arial" w:hAnsi="Arial" w:cs="Arial"/>
          <w:sz w:val="24"/>
          <w:szCs w:val="24"/>
        </w:rPr>
        <w:t>á</w:t>
      </w:r>
      <w:r w:rsidR="008A4A46" w:rsidRPr="00610773">
        <w:rPr>
          <w:rFonts w:ascii="Arial" w:hAnsi="Arial" w:cs="Arial"/>
          <w:sz w:val="24"/>
          <w:szCs w:val="24"/>
        </w:rPr>
        <w:t xml:space="preserve">le jen Návrh) </w:t>
      </w:r>
      <w:r w:rsidR="007C6703" w:rsidRPr="00610773">
        <w:rPr>
          <w:rFonts w:ascii="Arial" w:hAnsi="Arial" w:cs="Arial"/>
          <w:sz w:val="24"/>
          <w:szCs w:val="24"/>
        </w:rPr>
        <w:t>sice doznal dílčí</w:t>
      </w:r>
      <w:r w:rsidR="005F749F" w:rsidRPr="00610773">
        <w:rPr>
          <w:rFonts w:ascii="Arial" w:hAnsi="Arial" w:cs="Arial"/>
          <w:sz w:val="24"/>
          <w:szCs w:val="24"/>
        </w:rPr>
        <w:t>ch</w:t>
      </w:r>
      <w:r w:rsidR="007C6703" w:rsidRPr="00610773">
        <w:rPr>
          <w:rFonts w:ascii="Arial" w:hAnsi="Arial" w:cs="Arial"/>
          <w:sz w:val="24"/>
          <w:szCs w:val="24"/>
        </w:rPr>
        <w:t xml:space="preserve"> vylepšení ve smyslu úprav navrhovaných</w:t>
      </w:r>
      <w:r w:rsidR="005F749F" w:rsidRPr="00610773">
        <w:rPr>
          <w:rFonts w:ascii="Arial" w:hAnsi="Arial" w:cs="Arial"/>
          <w:sz w:val="24"/>
          <w:szCs w:val="24"/>
        </w:rPr>
        <w:t xml:space="preserve"> ČPS</w:t>
      </w:r>
      <w:r w:rsidR="007C6703" w:rsidRPr="00610773">
        <w:rPr>
          <w:rFonts w:ascii="Arial" w:hAnsi="Arial" w:cs="Arial"/>
          <w:sz w:val="24"/>
          <w:szCs w:val="24"/>
        </w:rPr>
        <w:t>, nejzávažnější nedostatky</w:t>
      </w:r>
      <w:r w:rsidR="005F749F" w:rsidRPr="00610773">
        <w:rPr>
          <w:rFonts w:ascii="Arial" w:hAnsi="Arial" w:cs="Arial"/>
          <w:sz w:val="24"/>
          <w:szCs w:val="24"/>
        </w:rPr>
        <w:t>,</w:t>
      </w:r>
      <w:r w:rsidR="007C6703" w:rsidRPr="00610773">
        <w:rPr>
          <w:rFonts w:ascii="Arial" w:hAnsi="Arial" w:cs="Arial"/>
          <w:sz w:val="24"/>
          <w:szCs w:val="24"/>
        </w:rPr>
        <w:t xml:space="preserve"> </w:t>
      </w:r>
      <w:r w:rsidR="005F749F" w:rsidRPr="00610773">
        <w:rPr>
          <w:rFonts w:ascii="Arial" w:hAnsi="Arial" w:cs="Arial"/>
          <w:sz w:val="24"/>
          <w:szCs w:val="24"/>
        </w:rPr>
        <w:t>jako</w:t>
      </w:r>
      <w:r w:rsidR="00955DD1">
        <w:rPr>
          <w:rFonts w:ascii="Arial" w:hAnsi="Arial" w:cs="Arial"/>
          <w:sz w:val="24"/>
          <w:szCs w:val="24"/>
        </w:rPr>
        <w:t xml:space="preserve"> je nejasné definování cílů zvažovaných opatření,</w:t>
      </w:r>
      <w:r w:rsidR="005F749F" w:rsidRPr="00610773">
        <w:rPr>
          <w:rFonts w:ascii="Arial" w:hAnsi="Arial" w:cs="Arial"/>
          <w:sz w:val="24"/>
          <w:szCs w:val="24"/>
        </w:rPr>
        <w:t xml:space="preserve"> rozpor s vládním zadáním, neplnění cílů z koncepčních vládních dokumentů</w:t>
      </w:r>
      <w:r w:rsidR="00955DD1">
        <w:rPr>
          <w:rFonts w:ascii="Arial" w:hAnsi="Arial" w:cs="Arial"/>
          <w:sz w:val="24"/>
          <w:szCs w:val="24"/>
        </w:rPr>
        <w:t xml:space="preserve"> </w:t>
      </w:r>
      <w:r w:rsidR="005F749F" w:rsidRPr="00610773">
        <w:rPr>
          <w:rFonts w:ascii="Arial" w:hAnsi="Arial" w:cs="Arial"/>
          <w:sz w:val="24"/>
          <w:szCs w:val="24"/>
        </w:rPr>
        <w:t>a nedostatečné hodnocení navrhovanýc</w:t>
      </w:r>
      <w:r w:rsidR="007078A6">
        <w:rPr>
          <w:rFonts w:ascii="Arial" w:hAnsi="Arial" w:cs="Arial"/>
          <w:sz w:val="24"/>
          <w:szCs w:val="24"/>
        </w:rPr>
        <w:t>h opatření bohužel přetrvávají.</w:t>
      </w:r>
    </w:p>
    <w:p w:rsidR="00FB3AC4" w:rsidRDefault="00955DD1" w:rsidP="00FB3AC4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ČPS níže uvádí </w:t>
      </w:r>
      <w:r w:rsidR="001558B0">
        <w:rPr>
          <w:rFonts w:ascii="Arial" w:hAnsi="Arial" w:cs="Arial"/>
          <w:sz w:val="24"/>
          <w:szCs w:val="24"/>
        </w:rPr>
        <w:t xml:space="preserve">své </w:t>
      </w:r>
      <w:r>
        <w:rPr>
          <w:rFonts w:ascii="Arial" w:hAnsi="Arial" w:cs="Arial"/>
          <w:sz w:val="24"/>
          <w:szCs w:val="24"/>
        </w:rPr>
        <w:t xml:space="preserve">zásadní </w:t>
      </w:r>
      <w:r w:rsidR="00AB08AC">
        <w:rPr>
          <w:rFonts w:ascii="Arial" w:hAnsi="Arial" w:cs="Arial"/>
          <w:sz w:val="24"/>
          <w:szCs w:val="24"/>
        </w:rPr>
        <w:t>připomínky</w:t>
      </w:r>
      <w:r>
        <w:rPr>
          <w:rFonts w:ascii="Arial" w:hAnsi="Arial" w:cs="Arial"/>
          <w:sz w:val="24"/>
          <w:szCs w:val="24"/>
        </w:rPr>
        <w:t xml:space="preserve"> týkající se předloženého materiálu.</w:t>
      </w:r>
    </w:p>
    <w:p w:rsidR="00955DD1" w:rsidRDefault="00955DD1" w:rsidP="00FB3AC4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B90429" w:rsidRPr="001558B0" w:rsidRDefault="00FB3AC4" w:rsidP="001558B0">
      <w:pPr>
        <w:pStyle w:val="Odstavecseseznamem"/>
        <w:numPr>
          <w:ilvl w:val="0"/>
          <w:numId w:val="10"/>
        </w:numPr>
        <w:tabs>
          <w:tab w:val="left" w:pos="567"/>
        </w:tabs>
        <w:spacing w:after="240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558B0">
        <w:rPr>
          <w:rFonts w:ascii="Arial" w:hAnsi="Arial" w:cs="Arial"/>
          <w:b/>
          <w:sz w:val="24"/>
          <w:szCs w:val="24"/>
        </w:rPr>
        <w:t>ČR k</w:t>
      </w:r>
      <w:r w:rsidR="00921089" w:rsidRPr="001558B0">
        <w:rPr>
          <w:rFonts w:ascii="Arial" w:hAnsi="Arial" w:cs="Arial"/>
          <w:b/>
          <w:sz w:val="24"/>
          <w:szCs w:val="24"/>
        </w:rPr>
        <w:t xml:space="preserve"> přijetí opatření mimo systém EU-ETS n</w:t>
      </w:r>
      <w:r w:rsidRPr="001558B0">
        <w:rPr>
          <w:rFonts w:ascii="Arial" w:hAnsi="Arial" w:cs="Arial"/>
          <w:b/>
          <w:sz w:val="24"/>
          <w:szCs w:val="24"/>
        </w:rPr>
        <w:t xml:space="preserve">ic </w:t>
      </w:r>
      <w:r w:rsidR="00921089" w:rsidRPr="001558B0">
        <w:rPr>
          <w:rFonts w:ascii="Arial" w:hAnsi="Arial" w:cs="Arial"/>
          <w:b/>
          <w:sz w:val="24"/>
          <w:szCs w:val="24"/>
        </w:rPr>
        <w:t>n</w:t>
      </w:r>
      <w:r w:rsidRPr="001558B0">
        <w:rPr>
          <w:rFonts w:ascii="Arial" w:hAnsi="Arial" w:cs="Arial"/>
          <w:b/>
          <w:sz w:val="24"/>
          <w:szCs w:val="24"/>
        </w:rPr>
        <w:t>enutí a</w:t>
      </w:r>
      <w:r w:rsidR="00921089" w:rsidRPr="001558B0">
        <w:rPr>
          <w:rFonts w:ascii="Arial" w:hAnsi="Arial" w:cs="Arial"/>
          <w:b/>
          <w:sz w:val="24"/>
          <w:szCs w:val="24"/>
        </w:rPr>
        <w:t xml:space="preserve"> rozhodnutí o jeho zavedení </w:t>
      </w:r>
      <w:r w:rsidR="001558B0">
        <w:rPr>
          <w:rFonts w:ascii="Arial" w:hAnsi="Arial" w:cs="Arial"/>
          <w:b/>
          <w:sz w:val="24"/>
          <w:szCs w:val="24"/>
        </w:rPr>
        <w:t xml:space="preserve">a podobě </w:t>
      </w:r>
      <w:r w:rsidR="00921089" w:rsidRPr="001558B0">
        <w:rPr>
          <w:rFonts w:ascii="Arial" w:hAnsi="Arial" w:cs="Arial"/>
          <w:b/>
          <w:sz w:val="24"/>
          <w:szCs w:val="24"/>
        </w:rPr>
        <w:t xml:space="preserve">je </w:t>
      </w:r>
      <w:r w:rsidRPr="001558B0">
        <w:rPr>
          <w:rFonts w:ascii="Arial" w:hAnsi="Arial" w:cs="Arial"/>
          <w:b/>
          <w:sz w:val="24"/>
          <w:szCs w:val="24"/>
        </w:rPr>
        <w:t xml:space="preserve">zcela </w:t>
      </w:r>
      <w:r w:rsidR="00921089" w:rsidRPr="001558B0">
        <w:rPr>
          <w:rFonts w:ascii="Arial" w:hAnsi="Arial" w:cs="Arial"/>
          <w:b/>
          <w:sz w:val="24"/>
          <w:szCs w:val="24"/>
        </w:rPr>
        <w:t>v rukou národních orgánů.</w:t>
      </w:r>
      <w:r w:rsidR="00921089" w:rsidRPr="001558B0">
        <w:rPr>
          <w:rFonts w:ascii="Arial" w:hAnsi="Arial" w:cs="Arial"/>
          <w:sz w:val="24"/>
          <w:szCs w:val="24"/>
        </w:rPr>
        <w:t xml:space="preserve"> Závazky v oblasti emisí skleníkových plynů ČR doposud plní a směrnice 2003/96/ES o zdanění energetických produktů a elektřiny je do národní legislativy </w:t>
      </w:r>
      <w:r w:rsidR="00B90429" w:rsidRPr="001558B0">
        <w:rPr>
          <w:rFonts w:ascii="Arial" w:hAnsi="Arial" w:cs="Arial"/>
          <w:sz w:val="24"/>
          <w:szCs w:val="24"/>
        </w:rPr>
        <w:t xml:space="preserve">plně </w:t>
      </w:r>
      <w:r w:rsidR="00921089" w:rsidRPr="001558B0">
        <w:rPr>
          <w:rFonts w:ascii="Arial" w:hAnsi="Arial" w:cs="Arial"/>
          <w:sz w:val="24"/>
          <w:szCs w:val="24"/>
        </w:rPr>
        <w:t xml:space="preserve">transponována. Méně přesvědčivé je plnění závazků v oblasti kvality ovzduší </w:t>
      </w:r>
      <w:r w:rsidR="00B90429" w:rsidRPr="001558B0">
        <w:rPr>
          <w:rFonts w:ascii="Arial" w:hAnsi="Arial" w:cs="Arial"/>
          <w:sz w:val="24"/>
          <w:szCs w:val="24"/>
        </w:rPr>
        <w:t xml:space="preserve">a </w:t>
      </w:r>
      <w:r w:rsidR="00921089" w:rsidRPr="001558B0">
        <w:rPr>
          <w:rFonts w:ascii="Arial" w:hAnsi="Arial" w:cs="Arial"/>
          <w:sz w:val="24"/>
          <w:szCs w:val="24"/>
        </w:rPr>
        <w:t>naplňování cílů směrnice 2012/27/EU o energetické účinnosti</w:t>
      </w:r>
      <w:r w:rsidR="00B90429" w:rsidRPr="001558B0">
        <w:rPr>
          <w:rFonts w:ascii="Arial" w:hAnsi="Arial" w:cs="Arial"/>
          <w:sz w:val="24"/>
          <w:szCs w:val="24"/>
        </w:rPr>
        <w:t>.</w:t>
      </w:r>
      <w:r w:rsidR="00921089" w:rsidRPr="001558B0">
        <w:rPr>
          <w:rFonts w:ascii="Arial" w:hAnsi="Arial" w:cs="Arial"/>
          <w:sz w:val="24"/>
          <w:szCs w:val="24"/>
        </w:rPr>
        <w:t xml:space="preserve"> </w:t>
      </w:r>
      <w:r w:rsidR="00B90429" w:rsidRPr="001558B0">
        <w:rPr>
          <w:rFonts w:ascii="Arial" w:hAnsi="Arial" w:cs="Arial"/>
          <w:sz w:val="24"/>
          <w:szCs w:val="24"/>
        </w:rPr>
        <w:t>Pokud ČR zvažuje zavedení opatření pro oblast mimo EU-ETS, měly přispět především k řešení skutečných problémů</w:t>
      </w:r>
      <w:r w:rsidR="00F604F6">
        <w:rPr>
          <w:rFonts w:ascii="Arial" w:hAnsi="Arial" w:cs="Arial"/>
          <w:sz w:val="24"/>
          <w:szCs w:val="24"/>
        </w:rPr>
        <w:t>, za které lze bezesporu označit stav kvality ovzduší.</w:t>
      </w:r>
    </w:p>
    <w:p w:rsidR="00BB5C37" w:rsidRPr="00FB3AC4" w:rsidRDefault="00BB5C37" w:rsidP="00BB5C37">
      <w:pPr>
        <w:pStyle w:val="Odstavecseseznamem"/>
        <w:tabs>
          <w:tab w:val="left" w:pos="284"/>
        </w:tabs>
        <w:spacing w:after="120" w:line="288" w:lineRule="auto"/>
        <w:ind w:left="284"/>
        <w:jc w:val="both"/>
        <w:rPr>
          <w:rFonts w:ascii="Arial" w:hAnsi="Arial" w:cs="Arial"/>
          <w:sz w:val="24"/>
          <w:szCs w:val="24"/>
        </w:rPr>
      </w:pPr>
    </w:p>
    <w:p w:rsidR="00BB5C37" w:rsidRPr="001558B0" w:rsidRDefault="00A15FC2" w:rsidP="001558B0">
      <w:pPr>
        <w:pStyle w:val="Odstavecseseznamem"/>
        <w:numPr>
          <w:ilvl w:val="0"/>
          <w:numId w:val="10"/>
        </w:numPr>
        <w:tabs>
          <w:tab w:val="left" w:pos="567"/>
        </w:tabs>
        <w:spacing w:after="240" w:line="288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4C582D">
        <w:rPr>
          <w:rFonts w:ascii="Arial" w:hAnsi="Arial" w:cs="Arial"/>
          <w:b/>
          <w:sz w:val="24"/>
          <w:szCs w:val="24"/>
        </w:rPr>
        <w:t>V</w:t>
      </w:r>
      <w:r w:rsidR="00035E61" w:rsidRPr="004C582D">
        <w:rPr>
          <w:rFonts w:ascii="Arial" w:hAnsi="Arial" w:cs="Arial"/>
          <w:b/>
          <w:sz w:val="24"/>
          <w:szCs w:val="24"/>
        </w:rPr>
        <w:t xml:space="preserve">eškeré relevantní strategické materiály </w:t>
      </w:r>
      <w:r w:rsidRPr="004C582D">
        <w:rPr>
          <w:rFonts w:ascii="Arial" w:hAnsi="Arial" w:cs="Arial"/>
          <w:b/>
          <w:sz w:val="24"/>
          <w:szCs w:val="24"/>
        </w:rPr>
        <w:t xml:space="preserve">ČR </w:t>
      </w:r>
      <w:r w:rsidR="00035E61" w:rsidRPr="004C582D">
        <w:rPr>
          <w:rFonts w:ascii="Arial" w:hAnsi="Arial" w:cs="Arial"/>
          <w:b/>
          <w:sz w:val="24"/>
          <w:szCs w:val="24"/>
        </w:rPr>
        <w:t>reflektují neuspokojivý stav kvality ovzduší</w:t>
      </w:r>
      <w:r w:rsidRPr="004C582D">
        <w:rPr>
          <w:rFonts w:ascii="Arial" w:hAnsi="Arial" w:cs="Arial"/>
          <w:b/>
          <w:sz w:val="24"/>
          <w:szCs w:val="24"/>
        </w:rPr>
        <w:t xml:space="preserve"> a </w:t>
      </w:r>
      <w:r w:rsidR="00035E61" w:rsidRPr="004C582D">
        <w:rPr>
          <w:rFonts w:ascii="Arial" w:hAnsi="Arial" w:cs="Arial"/>
          <w:b/>
          <w:sz w:val="24"/>
          <w:szCs w:val="24"/>
        </w:rPr>
        <w:t>z</w:t>
      </w:r>
      <w:r w:rsidRPr="004C582D">
        <w:rPr>
          <w:rFonts w:ascii="Arial" w:hAnsi="Arial" w:cs="Arial"/>
          <w:b/>
          <w:sz w:val="24"/>
          <w:szCs w:val="24"/>
        </w:rPr>
        <w:t> </w:t>
      </w:r>
      <w:r w:rsidR="00035E61" w:rsidRPr="004C582D">
        <w:rPr>
          <w:rFonts w:ascii="Arial" w:hAnsi="Arial" w:cs="Arial"/>
          <w:b/>
          <w:sz w:val="24"/>
          <w:szCs w:val="24"/>
        </w:rPr>
        <w:t xml:space="preserve">něj plynoucí závažné dopady na </w:t>
      </w:r>
      <w:r w:rsidRPr="004C582D">
        <w:rPr>
          <w:rFonts w:ascii="Arial" w:hAnsi="Arial" w:cs="Arial"/>
          <w:b/>
          <w:sz w:val="24"/>
          <w:szCs w:val="24"/>
        </w:rPr>
        <w:t xml:space="preserve">lidské </w:t>
      </w:r>
      <w:r w:rsidR="00035E61" w:rsidRPr="004C582D">
        <w:rPr>
          <w:rFonts w:ascii="Arial" w:hAnsi="Arial" w:cs="Arial"/>
          <w:b/>
          <w:sz w:val="24"/>
          <w:szCs w:val="24"/>
        </w:rPr>
        <w:t xml:space="preserve">zdraví </w:t>
      </w:r>
      <w:r w:rsidRPr="004C582D">
        <w:rPr>
          <w:rFonts w:ascii="Arial" w:hAnsi="Arial" w:cs="Arial"/>
          <w:b/>
          <w:sz w:val="24"/>
          <w:szCs w:val="24"/>
        </w:rPr>
        <w:t>a ekosystémy.</w:t>
      </w:r>
      <w:r w:rsidRPr="001558B0">
        <w:rPr>
          <w:rFonts w:ascii="Arial" w:hAnsi="Arial" w:cs="Arial"/>
          <w:b/>
          <w:sz w:val="24"/>
          <w:szCs w:val="24"/>
        </w:rPr>
        <w:t xml:space="preserve"> </w:t>
      </w:r>
      <w:r w:rsidRPr="001558B0">
        <w:rPr>
          <w:rFonts w:ascii="Arial" w:hAnsi="Arial" w:cs="Arial"/>
          <w:sz w:val="24"/>
          <w:szCs w:val="24"/>
        </w:rPr>
        <w:t>Z</w:t>
      </w:r>
      <w:r w:rsidR="00035E61" w:rsidRPr="001558B0">
        <w:rPr>
          <w:rFonts w:ascii="Arial" w:hAnsi="Arial" w:cs="Arial"/>
          <w:sz w:val="24"/>
          <w:szCs w:val="24"/>
        </w:rPr>
        <w:t xml:space="preserve">a hlavního původce </w:t>
      </w:r>
      <w:r w:rsidRPr="001558B0">
        <w:rPr>
          <w:rFonts w:ascii="Arial" w:hAnsi="Arial" w:cs="Arial"/>
          <w:sz w:val="24"/>
          <w:szCs w:val="24"/>
        </w:rPr>
        <w:t xml:space="preserve">je </w:t>
      </w:r>
      <w:r w:rsidR="00035E61" w:rsidRPr="001558B0">
        <w:rPr>
          <w:rFonts w:ascii="Arial" w:hAnsi="Arial" w:cs="Arial"/>
          <w:sz w:val="24"/>
          <w:szCs w:val="24"/>
        </w:rPr>
        <w:t>shodně označ</w:t>
      </w:r>
      <w:r w:rsidRPr="001558B0">
        <w:rPr>
          <w:rFonts w:ascii="Arial" w:hAnsi="Arial" w:cs="Arial"/>
          <w:sz w:val="24"/>
          <w:szCs w:val="24"/>
        </w:rPr>
        <w:t xml:space="preserve">ováno </w:t>
      </w:r>
      <w:r w:rsidR="00035E61" w:rsidRPr="001558B0">
        <w:rPr>
          <w:rFonts w:ascii="Arial" w:hAnsi="Arial" w:cs="Arial"/>
          <w:sz w:val="24"/>
          <w:szCs w:val="24"/>
        </w:rPr>
        <w:t>spalování pevných paliv v lokálních zdrojích</w:t>
      </w:r>
      <w:r w:rsidRPr="001558B0">
        <w:rPr>
          <w:rFonts w:ascii="Arial" w:hAnsi="Arial" w:cs="Arial"/>
          <w:sz w:val="24"/>
          <w:szCs w:val="24"/>
        </w:rPr>
        <w:t xml:space="preserve"> a k tomu jsou navrhován</w:t>
      </w:r>
      <w:r w:rsidR="00FB3AC4" w:rsidRPr="001558B0">
        <w:rPr>
          <w:rFonts w:ascii="Arial" w:hAnsi="Arial" w:cs="Arial"/>
          <w:sz w:val="24"/>
          <w:szCs w:val="24"/>
        </w:rPr>
        <w:t>a</w:t>
      </w:r>
      <w:r w:rsidRPr="001558B0">
        <w:rPr>
          <w:rFonts w:ascii="Arial" w:hAnsi="Arial" w:cs="Arial"/>
          <w:sz w:val="24"/>
          <w:szCs w:val="24"/>
        </w:rPr>
        <w:t xml:space="preserve"> n</w:t>
      </w:r>
      <w:r w:rsidR="00035E61" w:rsidRPr="001558B0">
        <w:rPr>
          <w:rFonts w:ascii="Arial" w:hAnsi="Arial" w:cs="Arial"/>
          <w:sz w:val="24"/>
          <w:szCs w:val="24"/>
        </w:rPr>
        <w:t>ápravná opatření</w:t>
      </w:r>
      <w:r w:rsidRPr="001558B0">
        <w:rPr>
          <w:rFonts w:ascii="Arial" w:hAnsi="Arial" w:cs="Arial"/>
          <w:sz w:val="24"/>
          <w:szCs w:val="24"/>
        </w:rPr>
        <w:t>.</w:t>
      </w:r>
      <w:r w:rsidRPr="001558B0">
        <w:rPr>
          <w:rFonts w:ascii="Arial" w:hAnsi="Arial" w:cs="Arial"/>
          <w:b/>
          <w:sz w:val="24"/>
          <w:szCs w:val="24"/>
        </w:rPr>
        <w:t xml:space="preserve"> </w:t>
      </w:r>
      <w:r w:rsidR="00035E61" w:rsidRPr="00AB08AC">
        <w:rPr>
          <w:rFonts w:ascii="Arial" w:hAnsi="Arial" w:cs="Arial"/>
          <w:b/>
          <w:sz w:val="24"/>
          <w:szCs w:val="24"/>
        </w:rPr>
        <w:t xml:space="preserve">Návrh </w:t>
      </w:r>
      <w:r w:rsidRPr="00AB08AC">
        <w:rPr>
          <w:rFonts w:ascii="Arial" w:hAnsi="Arial" w:cs="Arial"/>
          <w:b/>
          <w:sz w:val="24"/>
          <w:szCs w:val="24"/>
        </w:rPr>
        <w:t xml:space="preserve">je přesto vystavěn </w:t>
      </w:r>
      <w:r w:rsidR="00907796" w:rsidRPr="00AB08AC">
        <w:rPr>
          <w:rFonts w:ascii="Arial" w:hAnsi="Arial" w:cs="Arial"/>
          <w:b/>
          <w:sz w:val="24"/>
          <w:szCs w:val="24"/>
        </w:rPr>
        <w:t xml:space="preserve">zejména </w:t>
      </w:r>
      <w:r w:rsidRPr="00AB08AC">
        <w:rPr>
          <w:rFonts w:ascii="Arial" w:hAnsi="Arial" w:cs="Arial"/>
          <w:b/>
          <w:sz w:val="24"/>
          <w:szCs w:val="24"/>
        </w:rPr>
        <w:t>na</w:t>
      </w:r>
      <w:r w:rsidR="00907796" w:rsidRPr="00AB08AC">
        <w:rPr>
          <w:rFonts w:ascii="Arial" w:hAnsi="Arial" w:cs="Arial"/>
          <w:b/>
          <w:sz w:val="24"/>
          <w:szCs w:val="24"/>
        </w:rPr>
        <w:t xml:space="preserve"> potřebě narovnat postavení subjektů provozujícím svá zařízení v režimu EU-ETS </w:t>
      </w:r>
      <w:r w:rsidR="00907796" w:rsidRPr="001558B0">
        <w:rPr>
          <w:rFonts w:ascii="Arial" w:hAnsi="Arial" w:cs="Arial"/>
          <w:b/>
          <w:sz w:val="24"/>
          <w:szCs w:val="24"/>
        </w:rPr>
        <w:t xml:space="preserve">(v návrhu reprezentovaného znevýhodněnými systémy </w:t>
      </w:r>
      <w:proofErr w:type="spellStart"/>
      <w:r w:rsidR="00907796" w:rsidRPr="001558B0">
        <w:rPr>
          <w:rFonts w:ascii="Arial" w:hAnsi="Arial" w:cs="Arial"/>
          <w:b/>
          <w:sz w:val="24"/>
          <w:szCs w:val="24"/>
        </w:rPr>
        <w:t>CZT</w:t>
      </w:r>
      <w:proofErr w:type="spellEnd"/>
      <w:r w:rsidR="00907796" w:rsidRPr="001558B0">
        <w:rPr>
          <w:rFonts w:ascii="Arial" w:hAnsi="Arial" w:cs="Arial"/>
          <w:b/>
          <w:sz w:val="24"/>
          <w:szCs w:val="24"/>
        </w:rPr>
        <w:t xml:space="preserve">) </w:t>
      </w:r>
      <w:r w:rsidR="007078A6">
        <w:rPr>
          <w:rFonts w:ascii="Arial" w:hAnsi="Arial" w:cs="Arial"/>
          <w:b/>
          <w:sz w:val="24"/>
          <w:szCs w:val="24"/>
        </w:rPr>
        <w:t>a </w:t>
      </w:r>
      <w:r w:rsidR="00907796" w:rsidRPr="00AB08AC">
        <w:rPr>
          <w:rFonts w:ascii="Arial" w:hAnsi="Arial" w:cs="Arial"/>
          <w:b/>
          <w:sz w:val="24"/>
          <w:szCs w:val="24"/>
        </w:rPr>
        <w:t>subjekty stojícími mimo EU-</w:t>
      </w:r>
      <w:proofErr w:type="spellStart"/>
      <w:r w:rsidR="00907796" w:rsidRPr="00AB08AC">
        <w:rPr>
          <w:rFonts w:ascii="Arial" w:hAnsi="Arial" w:cs="Arial"/>
          <w:b/>
          <w:sz w:val="24"/>
          <w:szCs w:val="24"/>
        </w:rPr>
        <w:t>ETS</w:t>
      </w:r>
      <w:proofErr w:type="spellEnd"/>
      <w:r w:rsidR="00907796" w:rsidRPr="00AB08AC">
        <w:rPr>
          <w:rFonts w:ascii="Arial" w:hAnsi="Arial" w:cs="Arial"/>
          <w:b/>
          <w:sz w:val="24"/>
          <w:szCs w:val="24"/>
        </w:rPr>
        <w:t>.</w:t>
      </w:r>
    </w:p>
    <w:p w:rsidR="00BB5C37" w:rsidRPr="001558B0" w:rsidRDefault="00BB5C37" w:rsidP="001558B0">
      <w:pPr>
        <w:pStyle w:val="Odstavecseseznamem"/>
        <w:tabs>
          <w:tab w:val="left" w:pos="567"/>
        </w:tabs>
        <w:spacing w:after="240" w:line="288" w:lineRule="auto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BB5C37" w:rsidRPr="001558B0" w:rsidRDefault="00BB5C37" w:rsidP="001558B0">
      <w:pPr>
        <w:pStyle w:val="Odstavecseseznamem"/>
        <w:numPr>
          <w:ilvl w:val="0"/>
          <w:numId w:val="10"/>
        </w:numPr>
        <w:tabs>
          <w:tab w:val="left" w:pos="567"/>
        </w:tabs>
        <w:spacing w:after="240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558B0">
        <w:rPr>
          <w:rFonts w:ascii="Arial" w:hAnsi="Arial" w:cs="Arial"/>
          <w:b/>
          <w:sz w:val="24"/>
          <w:szCs w:val="24"/>
        </w:rPr>
        <w:t>Návrh by měl maximální možnou mírou přispět k</w:t>
      </w:r>
      <w:r w:rsidR="001558B0">
        <w:rPr>
          <w:rFonts w:ascii="Arial" w:hAnsi="Arial" w:cs="Arial"/>
          <w:b/>
          <w:sz w:val="24"/>
          <w:szCs w:val="24"/>
        </w:rPr>
        <w:t xml:space="preserve">e zlepšení kvality ovzduší v ČR, </w:t>
      </w:r>
      <w:r w:rsidRPr="001558B0">
        <w:rPr>
          <w:rFonts w:ascii="Arial" w:hAnsi="Arial" w:cs="Arial"/>
          <w:sz w:val="24"/>
          <w:szCs w:val="24"/>
        </w:rPr>
        <w:t>a to eliminaci emisí majících výrazné negativní dopady na lidské zdraví, ekosystémy a vegetaci, tj. emisí NO</w:t>
      </w:r>
      <w:r w:rsidRPr="007078A6">
        <w:rPr>
          <w:rFonts w:ascii="Arial" w:hAnsi="Arial" w:cs="Arial"/>
          <w:sz w:val="24"/>
          <w:szCs w:val="24"/>
          <w:vertAlign w:val="subscript"/>
        </w:rPr>
        <w:t>X</w:t>
      </w:r>
      <w:r w:rsidRPr="001558B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58B0">
        <w:rPr>
          <w:rFonts w:ascii="Arial" w:hAnsi="Arial" w:cs="Arial"/>
          <w:sz w:val="24"/>
          <w:szCs w:val="24"/>
        </w:rPr>
        <w:t>VOC</w:t>
      </w:r>
      <w:proofErr w:type="spellEnd"/>
      <w:r w:rsidRPr="001558B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58B0">
        <w:rPr>
          <w:rFonts w:ascii="Arial" w:hAnsi="Arial" w:cs="Arial"/>
          <w:sz w:val="24"/>
          <w:szCs w:val="24"/>
        </w:rPr>
        <w:t>PM</w:t>
      </w:r>
      <w:r w:rsidRPr="007078A6">
        <w:rPr>
          <w:rFonts w:ascii="Arial" w:hAnsi="Arial" w:cs="Arial"/>
          <w:sz w:val="24"/>
          <w:szCs w:val="24"/>
          <w:vertAlign w:val="subscript"/>
        </w:rPr>
        <w:t>10</w:t>
      </w:r>
      <w:proofErr w:type="spellEnd"/>
      <w:r w:rsidRPr="001558B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58B0">
        <w:rPr>
          <w:rFonts w:ascii="Arial" w:hAnsi="Arial" w:cs="Arial"/>
          <w:sz w:val="24"/>
          <w:szCs w:val="24"/>
        </w:rPr>
        <w:t>PM</w:t>
      </w:r>
      <w:r w:rsidRPr="007078A6">
        <w:rPr>
          <w:rFonts w:ascii="Arial" w:hAnsi="Arial" w:cs="Arial"/>
          <w:sz w:val="24"/>
          <w:szCs w:val="24"/>
          <w:vertAlign w:val="subscript"/>
        </w:rPr>
        <w:t>2.5</w:t>
      </w:r>
      <w:proofErr w:type="spellEnd"/>
      <w:r w:rsidRPr="001558B0">
        <w:rPr>
          <w:rFonts w:ascii="Arial" w:hAnsi="Arial" w:cs="Arial"/>
          <w:sz w:val="24"/>
          <w:szCs w:val="24"/>
        </w:rPr>
        <w:t xml:space="preserve"> a </w:t>
      </w:r>
      <w:proofErr w:type="spellStart"/>
      <w:proofErr w:type="gramStart"/>
      <w:r w:rsidRPr="001558B0">
        <w:rPr>
          <w:rFonts w:ascii="Arial" w:hAnsi="Arial" w:cs="Arial"/>
          <w:sz w:val="24"/>
          <w:szCs w:val="24"/>
        </w:rPr>
        <w:t>benzo</w:t>
      </w:r>
      <w:proofErr w:type="spellEnd"/>
      <w:r w:rsidRPr="001558B0">
        <w:rPr>
          <w:rFonts w:ascii="Arial" w:hAnsi="Arial" w:cs="Arial"/>
          <w:sz w:val="24"/>
          <w:szCs w:val="24"/>
        </w:rPr>
        <w:t>(a)</w:t>
      </w:r>
      <w:proofErr w:type="spellStart"/>
      <w:r w:rsidRPr="001558B0">
        <w:rPr>
          <w:rFonts w:ascii="Arial" w:hAnsi="Arial" w:cs="Arial"/>
          <w:sz w:val="24"/>
          <w:szCs w:val="24"/>
        </w:rPr>
        <w:t>pyrenu</w:t>
      </w:r>
      <w:proofErr w:type="spellEnd"/>
      <w:proofErr w:type="gramEnd"/>
      <w:r w:rsidRPr="001558B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558B0">
        <w:rPr>
          <w:rFonts w:ascii="Arial" w:hAnsi="Arial" w:cs="Arial"/>
          <w:sz w:val="24"/>
          <w:szCs w:val="24"/>
        </w:rPr>
        <w:t>BaP</w:t>
      </w:r>
      <w:proofErr w:type="spellEnd"/>
      <w:r w:rsidRPr="001558B0">
        <w:rPr>
          <w:rFonts w:ascii="Arial" w:hAnsi="Arial" w:cs="Arial"/>
          <w:sz w:val="24"/>
          <w:szCs w:val="24"/>
        </w:rPr>
        <w:t>), které vznikají převážně spalováním pevných paliv. Z pohledu naplnění environmentálních cílů, které považujeme za prioritní, by měl návrh proto sledovat nikoliv pouze zdanění emisí CO</w:t>
      </w:r>
      <w:r w:rsidRPr="007078A6">
        <w:rPr>
          <w:rFonts w:ascii="Arial" w:hAnsi="Arial" w:cs="Arial"/>
          <w:sz w:val="24"/>
          <w:szCs w:val="24"/>
          <w:vertAlign w:val="subscript"/>
        </w:rPr>
        <w:t>2</w:t>
      </w:r>
      <w:r w:rsidRPr="001558B0">
        <w:rPr>
          <w:rFonts w:ascii="Arial" w:hAnsi="Arial" w:cs="Arial"/>
          <w:sz w:val="24"/>
          <w:szCs w:val="24"/>
        </w:rPr>
        <w:t xml:space="preserve"> ale zejména dalších škodlivých látek </w:t>
      </w:r>
      <w:r w:rsidR="002B6DBA">
        <w:rPr>
          <w:rFonts w:ascii="Arial" w:hAnsi="Arial" w:cs="Arial"/>
          <w:sz w:val="24"/>
          <w:szCs w:val="24"/>
        </w:rPr>
        <w:t>(např. pevné prachové částice).</w:t>
      </w:r>
    </w:p>
    <w:p w:rsidR="00BB5C37" w:rsidRPr="001558B0" w:rsidRDefault="00BB5C37" w:rsidP="001558B0">
      <w:pPr>
        <w:pStyle w:val="Odstavecseseznamem"/>
        <w:tabs>
          <w:tab w:val="left" w:pos="567"/>
        </w:tabs>
        <w:spacing w:after="240" w:line="288" w:lineRule="auto"/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1558B0" w:rsidRPr="001558B0" w:rsidRDefault="001558B0" w:rsidP="001558B0">
      <w:pPr>
        <w:pStyle w:val="Odstavecseseznamem"/>
        <w:numPr>
          <w:ilvl w:val="0"/>
          <w:numId w:val="10"/>
        </w:numPr>
        <w:tabs>
          <w:tab w:val="left" w:pos="567"/>
        </w:tabs>
        <w:spacing w:after="240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558B0">
        <w:rPr>
          <w:rFonts w:ascii="Arial" w:hAnsi="Arial" w:cs="Arial"/>
          <w:b/>
          <w:sz w:val="24"/>
          <w:szCs w:val="24"/>
        </w:rPr>
        <w:t>Návrh</w:t>
      </w:r>
      <w:r w:rsidR="00BB5C37" w:rsidRPr="001558B0">
        <w:rPr>
          <w:rFonts w:ascii="Arial" w:hAnsi="Arial" w:cs="Arial"/>
          <w:b/>
          <w:sz w:val="24"/>
          <w:szCs w:val="24"/>
        </w:rPr>
        <w:t xml:space="preserve"> postrádá modelování chování spotřebitelů. </w:t>
      </w:r>
      <w:r w:rsidR="00BB5C37" w:rsidRPr="001558B0">
        <w:rPr>
          <w:rFonts w:ascii="Arial" w:hAnsi="Arial" w:cs="Arial"/>
          <w:sz w:val="24"/>
          <w:szCs w:val="24"/>
        </w:rPr>
        <w:t xml:space="preserve">V případě plošného zdanění subjektů mimo EU-ETS dojde k dalšímu zvýšení absolutních cen vybraných </w:t>
      </w:r>
      <w:r w:rsidR="00BB5C37" w:rsidRPr="001558B0">
        <w:rPr>
          <w:rFonts w:ascii="Arial" w:hAnsi="Arial" w:cs="Arial"/>
          <w:sz w:val="24"/>
          <w:szCs w:val="24"/>
        </w:rPr>
        <w:lastRenderedPageBreak/>
        <w:t>energetických nosičů energie a zvýšení rizika přechodu spotřebitelů na méně ekologická paliva.</w:t>
      </w:r>
    </w:p>
    <w:p w:rsidR="00C52838" w:rsidRPr="001558B0" w:rsidRDefault="001558B0" w:rsidP="001558B0">
      <w:pPr>
        <w:pStyle w:val="Odstavecseseznamem"/>
        <w:numPr>
          <w:ilvl w:val="0"/>
          <w:numId w:val="10"/>
        </w:numPr>
        <w:tabs>
          <w:tab w:val="left" w:pos="567"/>
        </w:tabs>
        <w:spacing w:after="240" w:line="288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1558B0">
        <w:rPr>
          <w:rFonts w:ascii="Arial" w:hAnsi="Arial" w:cs="Arial"/>
          <w:b/>
          <w:sz w:val="24"/>
          <w:szCs w:val="24"/>
        </w:rPr>
        <w:t xml:space="preserve">Případné přijetí navrhovaných opatření ve stávající podobě bude mít zásadní </w:t>
      </w:r>
      <w:r>
        <w:rPr>
          <w:rFonts w:ascii="Arial" w:hAnsi="Arial" w:cs="Arial"/>
          <w:b/>
          <w:sz w:val="24"/>
          <w:szCs w:val="24"/>
        </w:rPr>
        <w:t xml:space="preserve">sociální dopad. </w:t>
      </w:r>
      <w:r w:rsidRPr="001558B0">
        <w:rPr>
          <w:rFonts w:ascii="Arial" w:hAnsi="Arial" w:cs="Arial"/>
          <w:sz w:val="24"/>
          <w:szCs w:val="24"/>
        </w:rPr>
        <w:t>V tomto ohledu by mělo být navrhované řešení doprovozeno podporou sociálně slabých skupin obyvatel s cílem zajištění možnosti jejich přechodu na alternativní ekologická paliva.</w:t>
      </w:r>
    </w:p>
    <w:p w:rsidR="00126835" w:rsidRPr="001531D6" w:rsidRDefault="00126835" w:rsidP="00DD5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6C04A8" w:rsidRDefault="006C04A8" w:rsidP="00126561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 w:rsidRPr="0060284E">
        <w:rPr>
          <w:rFonts w:ascii="Arial" w:hAnsi="Arial" w:cs="Arial"/>
          <w:b/>
          <w:sz w:val="24"/>
          <w:szCs w:val="24"/>
        </w:rPr>
        <w:t xml:space="preserve">Dle názoru ČPS </w:t>
      </w:r>
      <w:r w:rsidR="001531D6">
        <w:rPr>
          <w:rFonts w:ascii="Arial" w:hAnsi="Arial" w:cs="Arial"/>
          <w:b/>
          <w:sz w:val="24"/>
          <w:szCs w:val="24"/>
        </w:rPr>
        <w:t xml:space="preserve">by </w:t>
      </w:r>
      <w:r w:rsidR="001A549E" w:rsidRPr="001A549E">
        <w:rPr>
          <w:rFonts w:ascii="Arial" w:hAnsi="Arial" w:cs="Arial"/>
          <w:b/>
          <w:sz w:val="24"/>
          <w:szCs w:val="24"/>
        </w:rPr>
        <w:t>analýz</w:t>
      </w:r>
      <w:r w:rsidR="001A549E">
        <w:rPr>
          <w:rFonts w:ascii="Arial" w:hAnsi="Arial" w:cs="Arial"/>
          <w:b/>
          <w:sz w:val="24"/>
          <w:szCs w:val="24"/>
        </w:rPr>
        <w:t>a</w:t>
      </w:r>
      <w:r w:rsidR="001A549E" w:rsidRPr="001A549E">
        <w:rPr>
          <w:rFonts w:ascii="Arial" w:hAnsi="Arial" w:cs="Arial"/>
          <w:b/>
          <w:sz w:val="24"/>
          <w:szCs w:val="24"/>
        </w:rPr>
        <w:t xml:space="preserve"> variant řešení a jejich dopadů </w:t>
      </w:r>
      <w:r w:rsidR="001A549E">
        <w:rPr>
          <w:rFonts w:ascii="Arial" w:hAnsi="Arial" w:cs="Arial"/>
          <w:b/>
          <w:sz w:val="24"/>
          <w:szCs w:val="24"/>
        </w:rPr>
        <w:t>požadovaná vládou měla mít následující stavbu</w:t>
      </w:r>
      <w:r w:rsidRPr="0060284E">
        <w:rPr>
          <w:rFonts w:ascii="Arial" w:hAnsi="Arial" w:cs="Arial"/>
          <w:b/>
          <w:sz w:val="24"/>
          <w:szCs w:val="24"/>
        </w:rPr>
        <w:t>:</w:t>
      </w:r>
    </w:p>
    <w:p w:rsidR="001558B0" w:rsidRPr="0060284E" w:rsidRDefault="001558B0" w:rsidP="00126561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:rsidR="006C04A8" w:rsidRPr="0060284E" w:rsidRDefault="0060284E" w:rsidP="001558B0">
      <w:pPr>
        <w:spacing w:after="120" w:line="288" w:lineRule="auto"/>
        <w:jc w:val="both"/>
        <w:rPr>
          <w:rFonts w:ascii="Arial" w:hAnsi="Arial" w:cs="Arial"/>
          <w:sz w:val="24"/>
          <w:szCs w:val="24"/>
        </w:rPr>
      </w:pPr>
      <w:r w:rsidRPr="0060284E">
        <w:rPr>
          <w:rFonts w:ascii="Arial" w:hAnsi="Arial" w:cs="Arial"/>
          <w:sz w:val="24"/>
          <w:szCs w:val="24"/>
        </w:rPr>
        <w:t xml:space="preserve">1. </w:t>
      </w:r>
      <w:r w:rsidR="006C04A8" w:rsidRPr="0060284E">
        <w:rPr>
          <w:rFonts w:ascii="Arial" w:hAnsi="Arial" w:cs="Arial"/>
          <w:sz w:val="24"/>
          <w:szCs w:val="24"/>
        </w:rPr>
        <w:t>Stanovení cíle, kterým je v prvé řad</w:t>
      </w:r>
      <w:bookmarkStart w:id="0" w:name="_GoBack"/>
      <w:bookmarkEnd w:id="0"/>
      <w:r w:rsidR="006C04A8" w:rsidRPr="0060284E">
        <w:rPr>
          <w:rFonts w:ascii="Arial" w:hAnsi="Arial" w:cs="Arial"/>
          <w:sz w:val="24"/>
          <w:szCs w:val="24"/>
        </w:rPr>
        <w:t xml:space="preserve">ě </w:t>
      </w:r>
      <w:r w:rsidR="00126561" w:rsidRPr="0060284E">
        <w:rPr>
          <w:rFonts w:ascii="Arial" w:hAnsi="Arial" w:cs="Arial"/>
          <w:sz w:val="24"/>
          <w:szCs w:val="24"/>
        </w:rPr>
        <w:t xml:space="preserve">zlepšení </w:t>
      </w:r>
      <w:r w:rsidR="006C04A8" w:rsidRPr="0060284E">
        <w:rPr>
          <w:rFonts w:ascii="Arial" w:hAnsi="Arial" w:cs="Arial"/>
          <w:sz w:val="24"/>
          <w:szCs w:val="24"/>
        </w:rPr>
        <w:t xml:space="preserve">kvality ovzduší, v druhé řadě </w:t>
      </w:r>
      <w:r w:rsidR="00126561" w:rsidRPr="0060284E">
        <w:rPr>
          <w:rFonts w:ascii="Arial" w:hAnsi="Arial" w:cs="Arial"/>
          <w:sz w:val="24"/>
          <w:szCs w:val="24"/>
        </w:rPr>
        <w:t>snížení emisí CO</w:t>
      </w:r>
      <w:r w:rsidR="00126561" w:rsidRPr="0060284E">
        <w:rPr>
          <w:rFonts w:ascii="Arial" w:hAnsi="Arial" w:cs="Arial"/>
          <w:sz w:val="24"/>
          <w:szCs w:val="24"/>
          <w:vertAlign w:val="subscript"/>
        </w:rPr>
        <w:t>2</w:t>
      </w:r>
      <w:r w:rsidR="006C04A8" w:rsidRPr="0060284E">
        <w:rPr>
          <w:rFonts w:ascii="Arial" w:hAnsi="Arial" w:cs="Arial"/>
          <w:sz w:val="24"/>
          <w:szCs w:val="24"/>
        </w:rPr>
        <w:t>. Stanovení priorit je úkolem MŽP, způsob naplnění je úkolem MF.</w:t>
      </w:r>
    </w:p>
    <w:p w:rsidR="0060284E" w:rsidRPr="0060284E" w:rsidRDefault="0060284E" w:rsidP="001558B0">
      <w:pPr>
        <w:spacing w:after="120" w:line="288" w:lineRule="auto"/>
        <w:jc w:val="both"/>
        <w:rPr>
          <w:rFonts w:ascii="Arial" w:hAnsi="Arial" w:cs="Arial"/>
          <w:sz w:val="24"/>
          <w:szCs w:val="24"/>
        </w:rPr>
      </w:pPr>
      <w:r w:rsidRPr="0060284E">
        <w:rPr>
          <w:rFonts w:ascii="Arial" w:hAnsi="Arial" w:cs="Arial"/>
          <w:sz w:val="24"/>
          <w:szCs w:val="24"/>
        </w:rPr>
        <w:t xml:space="preserve">2. </w:t>
      </w:r>
      <w:r w:rsidR="006C04A8" w:rsidRPr="0060284E">
        <w:rPr>
          <w:rFonts w:ascii="Arial" w:hAnsi="Arial" w:cs="Arial"/>
          <w:sz w:val="24"/>
          <w:szCs w:val="24"/>
        </w:rPr>
        <w:t>Zmapování stávajícího stavu využívání jednotlivých energetických zdrojů s podrobným členěním minimálně na města a obce, byty a rodinné domy, a sociální postavení domácností</w:t>
      </w:r>
      <w:r w:rsidRPr="0060284E">
        <w:rPr>
          <w:rFonts w:ascii="Arial" w:hAnsi="Arial" w:cs="Arial"/>
          <w:sz w:val="24"/>
          <w:szCs w:val="24"/>
        </w:rPr>
        <w:t xml:space="preserve"> + terciální sféra.</w:t>
      </w:r>
    </w:p>
    <w:p w:rsidR="0060284E" w:rsidRPr="0060284E" w:rsidRDefault="0060284E" w:rsidP="001558B0">
      <w:pPr>
        <w:spacing w:after="120" w:line="288" w:lineRule="auto"/>
        <w:jc w:val="both"/>
        <w:rPr>
          <w:rFonts w:ascii="Arial" w:hAnsi="Arial" w:cs="Arial"/>
          <w:sz w:val="24"/>
          <w:szCs w:val="24"/>
        </w:rPr>
      </w:pPr>
      <w:r w:rsidRPr="0060284E">
        <w:rPr>
          <w:rFonts w:ascii="Arial" w:hAnsi="Arial" w:cs="Arial"/>
          <w:sz w:val="24"/>
          <w:szCs w:val="24"/>
        </w:rPr>
        <w:t>3. Modelování chování jednotlivých kategorií, vč. předpokládaných změn zdrojové základny, s cílem nalézt optimální nastavení zdanění s ohledem na stanovené cíle</w:t>
      </w:r>
      <w:r>
        <w:rPr>
          <w:rFonts w:ascii="Arial" w:hAnsi="Arial" w:cs="Arial"/>
          <w:sz w:val="24"/>
          <w:szCs w:val="24"/>
        </w:rPr>
        <w:t xml:space="preserve"> (se zvláštním důrazem na </w:t>
      </w:r>
      <w:r w:rsidR="004268A8">
        <w:rPr>
          <w:rFonts w:ascii="Arial" w:hAnsi="Arial" w:cs="Arial"/>
          <w:sz w:val="24"/>
          <w:szCs w:val="24"/>
        </w:rPr>
        <w:t xml:space="preserve">sociální citlivost a zamezení </w:t>
      </w:r>
      <w:r w:rsidR="004268A8" w:rsidRPr="004268A8">
        <w:rPr>
          <w:rFonts w:ascii="Arial" w:hAnsi="Arial" w:cs="Arial"/>
          <w:sz w:val="24"/>
          <w:szCs w:val="24"/>
        </w:rPr>
        <w:t>nechtěným efektům přechodu na horší palivo z důvodu růstu absolutních cen u ušlechtil</w:t>
      </w:r>
      <w:r w:rsidR="001531D6">
        <w:rPr>
          <w:rFonts w:ascii="Arial" w:hAnsi="Arial" w:cs="Arial"/>
          <w:sz w:val="24"/>
          <w:szCs w:val="24"/>
        </w:rPr>
        <w:t>e</w:t>
      </w:r>
      <w:r w:rsidR="004268A8" w:rsidRPr="004268A8">
        <w:rPr>
          <w:rFonts w:ascii="Arial" w:hAnsi="Arial" w:cs="Arial"/>
          <w:sz w:val="24"/>
          <w:szCs w:val="24"/>
        </w:rPr>
        <w:t xml:space="preserve">jších </w:t>
      </w:r>
      <w:r w:rsidR="004268A8">
        <w:rPr>
          <w:rFonts w:ascii="Arial" w:hAnsi="Arial" w:cs="Arial"/>
          <w:sz w:val="24"/>
          <w:szCs w:val="24"/>
        </w:rPr>
        <w:t xml:space="preserve">paliv - </w:t>
      </w:r>
      <w:r w:rsidR="004268A8" w:rsidRPr="004268A8">
        <w:rPr>
          <w:rFonts w:ascii="Arial" w:hAnsi="Arial" w:cs="Arial"/>
          <w:sz w:val="24"/>
          <w:szCs w:val="24"/>
        </w:rPr>
        <w:t>z černého uhlí na hnědé, z</w:t>
      </w:r>
      <w:r w:rsidR="004268A8">
        <w:rPr>
          <w:rFonts w:ascii="Arial" w:hAnsi="Arial" w:cs="Arial"/>
          <w:sz w:val="24"/>
          <w:szCs w:val="24"/>
        </w:rPr>
        <w:t> </w:t>
      </w:r>
      <w:r w:rsidR="004268A8" w:rsidRPr="004268A8">
        <w:rPr>
          <w:rFonts w:ascii="Arial" w:hAnsi="Arial" w:cs="Arial"/>
          <w:sz w:val="24"/>
          <w:szCs w:val="24"/>
        </w:rPr>
        <w:t>plynu na uhlí atp.)</w:t>
      </w:r>
      <w:r w:rsidRPr="0060284E">
        <w:rPr>
          <w:rFonts w:ascii="Arial" w:hAnsi="Arial" w:cs="Arial"/>
          <w:sz w:val="24"/>
          <w:szCs w:val="24"/>
        </w:rPr>
        <w:t>.</w:t>
      </w:r>
    </w:p>
    <w:p w:rsidR="0060284E" w:rsidRPr="0060284E" w:rsidRDefault="0060284E" w:rsidP="001558B0">
      <w:pPr>
        <w:spacing w:after="120" w:line="288" w:lineRule="auto"/>
        <w:jc w:val="both"/>
        <w:rPr>
          <w:rFonts w:ascii="Arial" w:hAnsi="Arial" w:cs="Arial"/>
          <w:sz w:val="24"/>
          <w:szCs w:val="24"/>
        </w:rPr>
      </w:pPr>
      <w:r w:rsidRPr="0060284E">
        <w:rPr>
          <w:rFonts w:ascii="Arial" w:hAnsi="Arial" w:cs="Arial"/>
          <w:sz w:val="24"/>
          <w:szCs w:val="24"/>
        </w:rPr>
        <w:t xml:space="preserve">4. </w:t>
      </w:r>
      <w:r w:rsidR="006C04A8" w:rsidRPr="0060284E">
        <w:rPr>
          <w:rFonts w:ascii="Arial" w:hAnsi="Arial" w:cs="Arial"/>
          <w:sz w:val="24"/>
          <w:szCs w:val="24"/>
        </w:rPr>
        <w:t>V</w:t>
      </w:r>
      <w:r w:rsidRPr="0060284E">
        <w:rPr>
          <w:rFonts w:ascii="Arial" w:hAnsi="Arial" w:cs="Arial"/>
          <w:sz w:val="24"/>
          <w:szCs w:val="24"/>
        </w:rPr>
        <w:t>y</w:t>
      </w:r>
      <w:r w:rsidR="006C04A8" w:rsidRPr="0060284E">
        <w:rPr>
          <w:rFonts w:ascii="Arial" w:hAnsi="Arial" w:cs="Arial"/>
          <w:sz w:val="24"/>
          <w:szCs w:val="24"/>
        </w:rPr>
        <w:t>číslen</w:t>
      </w:r>
      <w:r w:rsidRPr="0060284E">
        <w:rPr>
          <w:rFonts w:ascii="Arial" w:hAnsi="Arial" w:cs="Arial"/>
          <w:sz w:val="24"/>
          <w:szCs w:val="24"/>
        </w:rPr>
        <w:t>í</w:t>
      </w:r>
      <w:r w:rsidR="006C04A8" w:rsidRPr="0060284E">
        <w:rPr>
          <w:rFonts w:ascii="Arial" w:hAnsi="Arial" w:cs="Arial"/>
          <w:sz w:val="24"/>
          <w:szCs w:val="24"/>
        </w:rPr>
        <w:t xml:space="preserve"> externí</w:t>
      </w:r>
      <w:r w:rsidRPr="0060284E">
        <w:rPr>
          <w:rFonts w:ascii="Arial" w:hAnsi="Arial" w:cs="Arial"/>
          <w:sz w:val="24"/>
          <w:szCs w:val="24"/>
        </w:rPr>
        <w:t>ch</w:t>
      </w:r>
      <w:r w:rsidR="006C04A8" w:rsidRPr="0060284E">
        <w:rPr>
          <w:rFonts w:ascii="Arial" w:hAnsi="Arial" w:cs="Arial"/>
          <w:sz w:val="24"/>
          <w:szCs w:val="24"/>
        </w:rPr>
        <w:t xml:space="preserve"> náklad</w:t>
      </w:r>
      <w:r w:rsidRPr="0060284E">
        <w:rPr>
          <w:rFonts w:ascii="Arial" w:hAnsi="Arial" w:cs="Arial"/>
          <w:sz w:val="24"/>
          <w:szCs w:val="24"/>
        </w:rPr>
        <w:t>ů</w:t>
      </w:r>
      <w:r w:rsidR="006C04A8" w:rsidRPr="0060284E">
        <w:rPr>
          <w:rFonts w:ascii="Arial" w:hAnsi="Arial" w:cs="Arial"/>
          <w:sz w:val="24"/>
          <w:szCs w:val="24"/>
        </w:rPr>
        <w:t xml:space="preserve"> znečištění </w:t>
      </w:r>
      <w:r w:rsidRPr="0060284E">
        <w:rPr>
          <w:rFonts w:ascii="Arial" w:hAnsi="Arial" w:cs="Arial"/>
          <w:sz w:val="24"/>
          <w:szCs w:val="24"/>
        </w:rPr>
        <w:t xml:space="preserve">ovzduší </w:t>
      </w:r>
      <w:r w:rsidR="006C04A8" w:rsidRPr="0060284E">
        <w:rPr>
          <w:rFonts w:ascii="Arial" w:hAnsi="Arial" w:cs="Arial"/>
          <w:sz w:val="24"/>
          <w:szCs w:val="24"/>
        </w:rPr>
        <w:t>pro současný stav a situaci po zavedení optimální varianty zdanění</w:t>
      </w:r>
      <w:r w:rsidRPr="0060284E">
        <w:rPr>
          <w:rFonts w:ascii="Arial" w:hAnsi="Arial" w:cs="Arial"/>
          <w:sz w:val="24"/>
          <w:szCs w:val="24"/>
        </w:rPr>
        <w:t>.</w:t>
      </w:r>
    </w:p>
    <w:p w:rsidR="0060284E" w:rsidRPr="0060284E" w:rsidRDefault="0060284E" w:rsidP="001558B0">
      <w:pPr>
        <w:spacing w:after="120" w:line="288" w:lineRule="auto"/>
        <w:jc w:val="both"/>
        <w:rPr>
          <w:rFonts w:ascii="Arial" w:hAnsi="Arial" w:cs="Arial"/>
          <w:sz w:val="24"/>
          <w:szCs w:val="24"/>
        </w:rPr>
      </w:pPr>
      <w:r w:rsidRPr="0060284E">
        <w:rPr>
          <w:rFonts w:ascii="Arial" w:hAnsi="Arial" w:cs="Arial"/>
          <w:sz w:val="24"/>
          <w:szCs w:val="24"/>
        </w:rPr>
        <w:t xml:space="preserve">5. Návrh </w:t>
      </w:r>
      <w:r w:rsidR="006C04A8" w:rsidRPr="0060284E">
        <w:rPr>
          <w:rFonts w:ascii="Arial" w:hAnsi="Arial" w:cs="Arial"/>
          <w:sz w:val="24"/>
          <w:szCs w:val="24"/>
        </w:rPr>
        <w:t xml:space="preserve">adaptačních programů pro přechod na </w:t>
      </w:r>
      <w:r w:rsidRPr="0060284E">
        <w:rPr>
          <w:rFonts w:ascii="Arial" w:hAnsi="Arial" w:cs="Arial"/>
          <w:sz w:val="24"/>
          <w:szCs w:val="24"/>
        </w:rPr>
        <w:t>j</w:t>
      </w:r>
      <w:r w:rsidR="006C04A8" w:rsidRPr="0060284E">
        <w:rPr>
          <w:rFonts w:ascii="Arial" w:hAnsi="Arial" w:cs="Arial"/>
          <w:sz w:val="24"/>
          <w:szCs w:val="24"/>
        </w:rPr>
        <w:t>iný zdroj (zejména pro nejslabší sociální vrstvy)</w:t>
      </w:r>
      <w:r w:rsidRPr="0060284E">
        <w:rPr>
          <w:rFonts w:ascii="Arial" w:hAnsi="Arial" w:cs="Arial"/>
          <w:sz w:val="24"/>
          <w:szCs w:val="24"/>
        </w:rPr>
        <w:t>.</w:t>
      </w:r>
    </w:p>
    <w:p w:rsidR="006C04A8" w:rsidRPr="006D3345" w:rsidRDefault="0060284E" w:rsidP="001558B0">
      <w:pPr>
        <w:spacing w:after="120" w:line="288" w:lineRule="auto"/>
        <w:jc w:val="both"/>
        <w:rPr>
          <w:rFonts w:ascii="Arial" w:hAnsi="Arial" w:cs="Arial"/>
          <w:sz w:val="24"/>
          <w:szCs w:val="24"/>
        </w:rPr>
      </w:pPr>
      <w:r w:rsidRPr="006D3345">
        <w:rPr>
          <w:rFonts w:ascii="Arial" w:hAnsi="Arial" w:cs="Arial"/>
          <w:sz w:val="24"/>
          <w:szCs w:val="24"/>
        </w:rPr>
        <w:t>6. Z</w:t>
      </w:r>
      <w:r w:rsidR="006C04A8" w:rsidRPr="006D3345">
        <w:rPr>
          <w:rFonts w:ascii="Arial" w:hAnsi="Arial" w:cs="Arial"/>
          <w:sz w:val="24"/>
          <w:szCs w:val="24"/>
        </w:rPr>
        <w:t xml:space="preserve">působů </w:t>
      </w:r>
      <w:r w:rsidRPr="006D3345">
        <w:rPr>
          <w:rFonts w:ascii="Arial" w:hAnsi="Arial" w:cs="Arial"/>
          <w:sz w:val="24"/>
          <w:szCs w:val="24"/>
        </w:rPr>
        <w:t xml:space="preserve">recyklace příjmů s vazbou na </w:t>
      </w:r>
      <w:r w:rsidR="006C04A8" w:rsidRPr="006D3345">
        <w:rPr>
          <w:rFonts w:ascii="Arial" w:hAnsi="Arial" w:cs="Arial"/>
          <w:sz w:val="24"/>
          <w:szCs w:val="24"/>
        </w:rPr>
        <w:t>financování</w:t>
      </w:r>
      <w:r w:rsidRPr="006D3345">
        <w:rPr>
          <w:rFonts w:ascii="Arial" w:hAnsi="Arial" w:cs="Arial"/>
          <w:sz w:val="24"/>
          <w:szCs w:val="24"/>
        </w:rPr>
        <w:t xml:space="preserve"> adaptačních programů.</w:t>
      </w:r>
    </w:p>
    <w:p w:rsidR="0060284E" w:rsidRPr="006D3345" w:rsidRDefault="0060284E" w:rsidP="00DD511D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</w:p>
    <w:p w:rsidR="00F604F6" w:rsidRDefault="000F3E85" w:rsidP="00DD511D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 w:rsidRPr="006D3345">
        <w:rPr>
          <w:rFonts w:ascii="Arial" w:hAnsi="Arial" w:cs="Arial"/>
          <w:b/>
          <w:sz w:val="24"/>
          <w:szCs w:val="24"/>
        </w:rPr>
        <w:t xml:space="preserve">ČPS </w:t>
      </w:r>
      <w:r w:rsidR="001A549E" w:rsidRPr="006D3345">
        <w:rPr>
          <w:rFonts w:ascii="Arial" w:hAnsi="Arial" w:cs="Arial"/>
          <w:b/>
          <w:sz w:val="24"/>
          <w:szCs w:val="24"/>
        </w:rPr>
        <w:t xml:space="preserve">se nadále domnívá, že </w:t>
      </w:r>
      <w:r w:rsidR="00F40962" w:rsidRPr="006D3345">
        <w:rPr>
          <w:rFonts w:ascii="Arial" w:hAnsi="Arial" w:cs="Arial"/>
          <w:b/>
          <w:sz w:val="24"/>
          <w:szCs w:val="24"/>
        </w:rPr>
        <w:t>Návrh</w:t>
      </w:r>
      <w:r w:rsidR="00BD7768" w:rsidRPr="006D3345">
        <w:rPr>
          <w:rFonts w:ascii="Arial" w:hAnsi="Arial" w:cs="Arial"/>
          <w:b/>
          <w:sz w:val="24"/>
          <w:szCs w:val="24"/>
        </w:rPr>
        <w:t xml:space="preserve"> v předložené podobě </w:t>
      </w:r>
      <w:r w:rsidRPr="006D3345">
        <w:rPr>
          <w:rFonts w:ascii="Arial" w:hAnsi="Arial" w:cs="Arial"/>
          <w:b/>
          <w:sz w:val="24"/>
          <w:szCs w:val="24"/>
        </w:rPr>
        <w:t xml:space="preserve">nesměřuje k naplnění základních cílů v oblasti ochrany životního prostředí, ale spíše zvyšuje riziko </w:t>
      </w:r>
      <w:r w:rsidR="00B21DAF" w:rsidRPr="006D3345">
        <w:rPr>
          <w:rFonts w:ascii="Arial" w:hAnsi="Arial" w:cs="Arial"/>
          <w:b/>
          <w:sz w:val="24"/>
          <w:szCs w:val="24"/>
        </w:rPr>
        <w:t>prohloubení nerovnosti postavení mezi zařízeními</w:t>
      </w:r>
      <w:r w:rsidR="00BD7768" w:rsidRPr="006D3345">
        <w:rPr>
          <w:rFonts w:ascii="Arial" w:hAnsi="Arial" w:cs="Arial"/>
          <w:b/>
          <w:sz w:val="24"/>
          <w:szCs w:val="24"/>
        </w:rPr>
        <w:t xml:space="preserve"> soustav zásobování teplem</w:t>
      </w:r>
      <w:r w:rsidR="00A132FF" w:rsidRPr="006D3345">
        <w:rPr>
          <w:rFonts w:ascii="Arial" w:hAnsi="Arial" w:cs="Arial"/>
          <w:b/>
          <w:sz w:val="24"/>
          <w:szCs w:val="24"/>
        </w:rPr>
        <w:t xml:space="preserve"> a</w:t>
      </w:r>
      <w:r w:rsidR="001A549E" w:rsidRPr="006D3345">
        <w:rPr>
          <w:rFonts w:ascii="Arial" w:hAnsi="Arial" w:cs="Arial"/>
          <w:b/>
          <w:sz w:val="24"/>
          <w:szCs w:val="24"/>
        </w:rPr>
        <w:t> </w:t>
      </w:r>
      <w:r w:rsidR="00A132FF" w:rsidRPr="006D3345">
        <w:rPr>
          <w:rFonts w:ascii="Arial" w:hAnsi="Arial" w:cs="Arial"/>
          <w:b/>
          <w:sz w:val="24"/>
          <w:szCs w:val="24"/>
        </w:rPr>
        <w:t>ostatními zařízeními</w:t>
      </w:r>
      <w:r w:rsidR="00BD7768" w:rsidRPr="006D3345">
        <w:rPr>
          <w:rFonts w:ascii="Arial" w:hAnsi="Arial" w:cs="Arial"/>
          <w:b/>
          <w:sz w:val="24"/>
          <w:szCs w:val="24"/>
        </w:rPr>
        <w:t xml:space="preserve">, bez ohledu na </w:t>
      </w:r>
      <w:r w:rsidR="00B21DAF" w:rsidRPr="006D3345">
        <w:rPr>
          <w:rFonts w:ascii="Arial" w:hAnsi="Arial" w:cs="Arial"/>
          <w:b/>
          <w:sz w:val="24"/>
          <w:szCs w:val="24"/>
        </w:rPr>
        <w:t>citelné dopady</w:t>
      </w:r>
      <w:r w:rsidR="00BD7768" w:rsidRPr="006D3345">
        <w:rPr>
          <w:rFonts w:ascii="Arial" w:hAnsi="Arial" w:cs="Arial"/>
          <w:b/>
          <w:sz w:val="24"/>
          <w:szCs w:val="24"/>
        </w:rPr>
        <w:t xml:space="preserve">, které přijetí </w:t>
      </w:r>
      <w:r w:rsidRPr="006D3345">
        <w:rPr>
          <w:rFonts w:ascii="Arial" w:hAnsi="Arial" w:cs="Arial"/>
          <w:b/>
          <w:sz w:val="24"/>
          <w:szCs w:val="24"/>
        </w:rPr>
        <w:t xml:space="preserve">některých </w:t>
      </w:r>
      <w:r w:rsidR="00BD7768" w:rsidRPr="006D3345">
        <w:rPr>
          <w:rFonts w:ascii="Arial" w:hAnsi="Arial" w:cs="Arial"/>
          <w:b/>
          <w:sz w:val="24"/>
          <w:szCs w:val="24"/>
        </w:rPr>
        <w:t>navrhovaných opatření způsobí.</w:t>
      </w:r>
      <w:r w:rsidRPr="006D3345">
        <w:rPr>
          <w:rFonts w:ascii="Arial" w:hAnsi="Arial" w:cs="Arial"/>
          <w:b/>
          <w:sz w:val="24"/>
          <w:szCs w:val="24"/>
        </w:rPr>
        <w:t xml:space="preserve"> </w:t>
      </w:r>
      <w:r w:rsidR="00F604F6" w:rsidRPr="00F604F6">
        <w:rPr>
          <w:rFonts w:ascii="Arial" w:hAnsi="Arial" w:cs="Arial"/>
          <w:b/>
          <w:sz w:val="24"/>
          <w:szCs w:val="24"/>
        </w:rPr>
        <w:t>Stále považujeme za žádoucí Návrh ve smyslu námi uvedených připomínek přepracovat.</w:t>
      </w:r>
    </w:p>
    <w:p w:rsidR="00BD7768" w:rsidRPr="006D3345" w:rsidRDefault="00F604F6" w:rsidP="00DD511D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ČPS velmi uvítá, pokud budou </w:t>
      </w:r>
      <w:r w:rsidR="00777450">
        <w:rPr>
          <w:rFonts w:ascii="Arial" w:hAnsi="Arial" w:cs="Arial"/>
          <w:b/>
          <w:sz w:val="24"/>
          <w:szCs w:val="24"/>
        </w:rPr>
        <w:t xml:space="preserve">výše </w:t>
      </w:r>
      <w:r>
        <w:rPr>
          <w:rFonts w:ascii="Arial" w:hAnsi="Arial" w:cs="Arial"/>
          <w:b/>
          <w:sz w:val="24"/>
          <w:szCs w:val="24"/>
        </w:rPr>
        <w:t xml:space="preserve">uvedené připomínky zohledněny v rámci diskuse o případném zavedení </w:t>
      </w:r>
      <w:r w:rsidR="00777450">
        <w:rPr>
          <w:rFonts w:ascii="Arial" w:hAnsi="Arial" w:cs="Arial"/>
          <w:b/>
          <w:sz w:val="24"/>
          <w:szCs w:val="24"/>
        </w:rPr>
        <w:t xml:space="preserve">opatření v oblasti daní </w:t>
      </w:r>
      <w:r>
        <w:rPr>
          <w:rFonts w:ascii="Arial" w:hAnsi="Arial" w:cs="Arial"/>
          <w:b/>
          <w:sz w:val="24"/>
          <w:szCs w:val="24"/>
        </w:rPr>
        <w:t>a zároveň nabízí v této souvislost plnou součinnost.</w:t>
      </w:r>
    </w:p>
    <w:p w:rsidR="00044D07" w:rsidRPr="006D3345" w:rsidRDefault="00044D07" w:rsidP="00DD5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9B207A" w:rsidRPr="006D3345" w:rsidRDefault="009B207A" w:rsidP="00DD5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B25FFC" w:rsidRPr="006D3345" w:rsidRDefault="00B25FFC" w:rsidP="00DD5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7C5F94" w:rsidRDefault="007C5F94" w:rsidP="00DD5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6D3345">
        <w:rPr>
          <w:rFonts w:ascii="Arial" w:hAnsi="Arial" w:cs="Arial"/>
          <w:sz w:val="24"/>
          <w:szCs w:val="24"/>
        </w:rPr>
        <w:t xml:space="preserve">Praha </w:t>
      </w:r>
      <w:r w:rsidR="000B55EA" w:rsidRPr="006D3345">
        <w:rPr>
          <w:rFonts w:ascii="Arial" w:hAnsi="Arial" w:cs="Arial"/>
          <w:sz w:val="24"/>
          <w:szCs w:val="24"/>
        </w:rPr>
        <w:t>30</w:t>
      </w:r>
      <w:r w:rsidRPr="006D3345">
        <w:rPr>
          <w:rFonts w:ascii="Arial" w:hAnsi="Arial" w:cs="Arial"/>
          <w:sz w:val="24"/>
          <w:szCs w:val="24"/>
        </w:rPr>
        <w:t xml:space="preserve">. </w:t>
      </w:r>
      <w:r w:rsidR="000B55EA" w:rsidRPr="006D3345">
        <w:rPr>
          <w:rFonts w:ascii="Arial" w:hAnsi="Arial" w:cs="Arial"/>
          <w:sz w:val="24"/>
          <w:szCs w:val="24"/>
        </w:rPr>
        <w:t xml:space="preserve">listopadu </w:t>
      </w:r>
      <w:r w:rsidRPr="006D3345">
        <w:rPr>
          <w:rFonts w:ascii="Arial" w:hAnsi="Arial" w:cs="Arial"/>
          <w:sz w:val="24"/>
          <w:szCs w:val="24"/>
        </w:rPr>
        <w:t>201</w:t>
      </w:r>
      <w:r w:rsidR="00D874F1" w:rsidRPr="006D3345">
        <w:rPr>
          <w:rFonts w:ascii="Arial" w:hAnsi="Arial" w:cs="Arial"/>
          <w:sz w:val="24"/>
          <w:szCs w:val="24"/>
        </w:rPr>
        <w:t>6</w:t>
      </w:r>
    </w:p>
    <w:p w:rsidR="0050507C" w:rsidRDefault="0050507C" w:rsidP="00DD5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50507C" w:rsidRPr="0050507C" w:rsidRDefault="0050507C" w:rsidP="00DD511D">
      <w:pPr>
        <w:spacing w:after="0" w:line="288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0507C">
        <w:rPr>
          <w:rFonts w:ascii="Arial" w:hAnsi="Arial" w:cs="Arial"/>
          <w:sz w:val="24"/>
          <w:szCs w:val="24"/>
          <w:highlight w:val="yellow"/>
        </w:rPr>
        <w:lastRenderedPageBreak/>
        <w:t>ZOO § 15</w:t>
      </w:r>
    </w:p>
    <w:p w:rsidR="0050507C" w:rsidRPr="006D3345" w:rsidRDefault="0050507C" w:rsidP="00DD511D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50507C">
        <w:rPr>
          <w:rFonts w:ascii="Arial" w:hAnsi="Arial" w:cs="Arial"/>
          <w:sz w:val="24"/>
          <w:szCs w:val="24"/>
          <w:highlight w:val="yellow"/>
        </w:rPr>
        <w:t>(14) Výnos z poplatků za znečišťování je do roku 2016 včetně příjmem Státního fondu životního prostředí České republiky. Od roku 2017 je 65 % výnosu z poplatků za znečišťování ovzduší příjmem Státního fondu životního prostředí České republiky, 25 % příjmem kraje, na jehož území se stacionární zdroj nachází, a 10 % příjmem státního rozpočtu. Výnos z poplatků za znečišťování, který je příjmem kraje, může být použit jen na financování opatření v oblasti ochrany životního prostředí. Výnos z poplatků za znečišťování, který je příjmem státního rozpočtu, může být použit jen na financování činností zajišťovaných ministerstvem podle § 5 odst. 1 až 5, § 7 odst. 1 a 2, § 10 odst. 2 a 6 a § 30, které jsou vykonávány ministerstvem zřízenou právnickou osobou na základě zřizovací listiny.</w:t>
      </w:r>
    </w:p>
    <w:sectPr w:rsidR="0050507C" w:rsidRPr="006D3345" w:rsidSect="00BD7768">
      <w:footerReference w:type="default" r:id="rId8"/>
      <w:headerReference w:type="first" r:id="rId9"/>
      <w:pgSz w:w="11906" w:h="16838" w:code="9"/>
      <w:pgMar w:top="1805" w:right="1133" w:bottom="851" w:left="1134" w:header="284" w:footer="54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732" w:rsidRDefault="00F13732" w:rsidP="00BF2205">
      <w:pPr>
        <w:spacing w:after="0" w:line="240" w:lineRule="auto"/>
      </w:pPr>
      <w:r>
        <w:separator/>
      </w:r>
    </w:p>
  </w:endnote>
  <w:endnote w:type="continuationSeparator" w:id="0">
    <w:p w:rsidR="00F13732" w:rsidRDefault="00F13732" w:rsidP="00BF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847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1301C9" w:rsidRPr="005D2E45" w:rsidRDefault="0038396E" w:rsidP="005D2E45">
        <w:pPr>
          <w:pStyle w:val="Zpat"/>
          <w:jc w:val="center"/>
          <w:rPr>
            <w:rFonts w:ascii="Arial" w:hAnsi="Arial" w:cs="Arial"/>
            <w:sz w:val="24"/>
            <w:szCs w:val="24"/>
          </w:rPr>
        </w:pPr>
        <w:r w:rsidRPr="005D2E45">
          <w:rPr>
            <w:rFonts w:ascii="Arial" w:hAnsi="Arial" w:cs="Arial"/>
            <w:sz w:val="24"/>
            <w:szCs w:val="24"/>
          </w:rPr>
          <w:fldChar w:fldCharType="begin"/>
        </w:r>
        <w:r w:rsidR="001301C9" w:rsidRPr="005D2E45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5D2E45">
          <w:rPr>
            <w:rFonts w:ascii="Arial" w:hAnsi="Arial" w:cs="Arial"/>
            <w:sz w:val="24"/>
            <w:szCs w:val="24"/>
          </w:rPr>
          <w:fldChar w:fldCharType="separate"/>
        </w:r>
        <w:r w:rsidR="0050507C">
          <w:rPr>
            <w:rFonts w:ascii="Arial" w:hAnsi="Arial" w:cs="Arial"/>
            <w:noProof/>
            <w:sz w:val="24"/>
            <w:szCs w:val="24"/>
          </w:rPr>
          <w:t>3</w:t>
        </w:r>
        <w:r w:rsidRPr="005D2E45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732" w:rsidRDefault="00F13732" w:rsidP="00BF2205">
      <w:pPr>
        <w:spacing w:after="0" w:line="240" w:lineRule="auto"/>
      </w:pPr>
      <w:r>
        <w:separator/>
      </w:r>
    </w:p>
  </w:footnote>
  <w:footnote w:type="continuationSeparator" w:id="0">
    <w:p w:rsidR="00F13732" w:rsidRDefault="00F13732" w:rsidP="00BF2205">
      <w:pPr>
        <w:spacing w:after="0" w:line="240" w:lineRule="auto"/>
      </w:pPr>
      <w:r>
        <w:continuationSeparator/>
      </w:r>
    </w:p>
  </w:footnote>
  <w:footnote w:id="1">
    <w:p w:rsidR="001301C9" w:rsidRDefault="001301C9">
      <w:pPr>
        <w:pStyle w:val="Textpoznpodarou"/>
      </w:pPr>
      <w:r>
        <w:rPr>
          <w:rStyle w:val="Znakapoznpodarou"/>
        </w:rPr>
        <w:footnoteRef/>
      </w:r>
      <w:r>
        <w:t xml:space="preserve"> Analýza k možnosti zavedení uhlíkové daně v ČR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C9" w:rsidRDefault="001301C9" w:rsidP="00BF2205">
    <w:pPr>
      <w:pStyle w:val="Zhlav"/>
      <w:jc w:val="center"/>
    </w:pPr>
    <w:r w:rsidRPr="00BF2205">
      <w:rPr>
        <w:noProof/>
        <w:lang w:eastAsia="cs-CZ"/>
      </w:rPr>
      <w:drawing>
        <wp:inline distT="0" distB="0" distL="0" distR="0">
          <wp:extent cx="2819400" cy="761461"/>
          <wp:effectExtent l="1905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367" cy="765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0710A"/>
    <w:multiLevelType w:val="hybridMultilevel"/>
    <w:tmpl w:val="B6CAD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42655"/>
    <w:multiLevelType w:val="hybridMultilevel"/>
    <w:tmpl w:val="FE5A76A2"/>
    <w:lvl w:ilvl="0" w:tplc="5080C44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3D112EA"/>
    <w:multiLevelType w:val="hybridMultilevel"/>
    <w:tmpl w:val="563EF3FA"/>
    <w:lvl w:ilvl="0" w:tplc="1AFCA0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A4D62"/>
    <w:multiLevelType w:val="hybridMultilevel"/>
    <w:tmpl w:val="096AA14E"/>
    <w:lvl w:ilvl="0" w:tplc="FD30A8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C0BE0"/>
    <w:multiLevelType w:val="hybridMultilevel"/>
    <w:tmpl w:val="8AF66260"/>
    <w:lvl w:ilvl="0" w:tplc="308CD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964BD"/>
    <w:multiLevelType w:val="hybridMultilevel"/>
    <w:tmpl w:val="CAB8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012DF3"/>
    <w:multiLevelType w:val="hybridMultilevel"/>
    <w:tmpl w:val="BA108216"/>
    <w:lvl w:ilvl="0" w:tplc="DA0C7B46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47D55"/>
    <w:multiLevelType w:val="hybridMultilevel"/>
    <w:tmpl w:val="15E2C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FF56AE"/>
    <w:multiLevelType w:val="hybridMultilevel"/>
    <w:tmpl w:val="11765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21D93"/>
    <w:multiLevelType w:val="hybridMultilevel"/>
    <w:tmpl w:val="80CC8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9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089"/>
    <w:rsid w:val="00003994"/>
    <w:rsid w:val="00007F68"/>
    <w:rsid w:val="00010DBF"/>
    <w:rsid w:val="000142DF"/>
    <w:rsid w:val="000156A4"/>
    <w:rsid w:val="00016A97"/>
    <w:rsid w:val="000301E4"/>
    <w:rsid w:val="00032E0E"/>
    <w:rsid w:val="00034837"/>
    <w:rsid w:val="00035E61"/>
    <w:rsid w:val="00037951"/>
    <w:rsid w:val="00044D07"/>
    <w:rsid w:val="0005054C"/>
    <w:rsid w:val="00051BC6"/>
    <w:rsid w:val="00063C7B"/>
    <w:rsid w:val="0007076F"/>
    <w:rsid w:val="00070E53"/>
    <w:rsid w:val="00071B2E"/>
    <w:rsid w:val="00072D1D"/>
    <w:rsid w:val="00073F59"/>
    <w:rsid w:val="00074A58"/>
    <w:rsid w:val="00075504"/>
    <w:rsid w:val="00085404"/>
    <w:rsid w:val="0009020F"/>
    <w:rsid w:val="00092549"/>
    <w:rsid w:val="0009706E"/>
    <w:rsid w:val="00097A77"/>
    <w:rsid w:val="000A10A2"/>
    <w:rsid w:val="000A4B5C"/>
    <w:rsid w:val="000B05C6"/>
    <w:rsid w:val="000B5363"/>
    <w:rsid w:val="000B55EA"/>
    <w:rsid w:val="000C0A1F"/>
    <w:rsid w:val="000C535F"/>
    <w:rsid w:val="000D0213"/>
    <w:rsid w:val="000E7198"/>
    <w:rsid w:val="000F3E85"/>
    <w:rsid w:val="000F3EA4"/>
    <w:rsid w:val="000F4E1B"/>
    <w:rsid w:val="00103861"/>
    <w:rsid w:val="00106C8A"/>
    <w:rsid w:val="00111C9F"/>
    <w:rsid w:val="00115248"/>
    <w:rsid w:val="00117D55"/>
    <w:rsid w:val="001229B1"/>
    <w:rsid w:val="00126561"/>
    <w:rsid w:val="00126835"/>
    <w:rsid w:val="0012783A"/>
    <w:rsid w:val="001301C9"/>
    <w:rsid w:val="001332F9"/>
    <w:rsid w:val="00133B3A"/>
    <w:rsid w:val="00134C1F"/>
    <w:rsid w:val="001522E5"/>
    <w:rsid w:val="001531D6"/>
    <w:rsid w:val="001558B0"/>
    <w:rsid w:val="00161FEC"/>
    <w:rsid w:val="001677B5"/>
    <w:rsid w:val="00167965"/>
    <w:rsid w:val="00170C55"/>
    <w:rsid w:val="00171BE5"/>
    <w:rsid w:val="00176109"/>
    <w:rsid w:val="001779CD"/>
    <w:rsid w:val="00180E49"/>
    <w:rsid w:val="00181A8D"/>
    <w:rsid w:val="001850B0"/>
    <w:rsid w:val="00192AD3"/>
    <w:rsid w:val="001943FD"/>
    <w:rsid w:val="00194E37"/>
    <w:rsid w:val="001975A2"/>
    <w:rsid w:val="001A0F32"/>
    <w:rsid w:val="001A2F7A"/>
    <w:rsid w:val="001A3D6E"/>
    <w:rsid w:val="001A549E"/>
    <w:rsid w:val="001A6E65"/>
    <w:rsid w:val="001B20E8"/>
    <w:rsid w:val="001B4072"/>
    <w:rsid w:val="001B4813"/>
    <w:rsid w:val="001B5236"/>
    <w:rsid w:val="001B584B"/>
    <w:rsid w:val="001C6699"/>
    <w:rsid w:val="001D6005"/>
    <w:rsid w:val="001E20EC"/>
    <w:rsid w:val="001E3E4A"/>
    <w:rsid w:val="001E5A97"/>
    <w:rsid w:val="001F67F8"/>
    <w:rsid w:val="00226B19"/>
    <w:rsid w:val="00230E82"/>
    <w:rsid w:val="00231A35"/>
    <w:rsid w:val="002402B6"/>
    <w:rsid w:val="00246E6A"/>
    <w:rsid w:val="00250186"/>
    <w:rsid w:val="00252EB3"/>
    <w:rsid w:val="002536F6"/>
    <w:rsid w:val="0026061A"/>
    <w:rsid w:val="00264690"/>
    <w:rsid w:val="00264B96"/>
    <w:rsid w:val="0027730C"/>
    <w:rsid w:val="0028509D"/>
    <w:rsid w:val="002949B5"/>
    <w:rsid w:val="00294A69"/>
    <w:rsid w:val="002A14B3"/>
    <w:rsid w:val="002A6E83"/>
    <w:rsid w:val="002B4A53"/>
    <w:rsid w:val="002B4D3A"/>
    <w:rsid w:val="002B516B"/>
    <w:rsid w:val="002B6DBA"/>
    <w:rsid w:val="002B793D"/>
    <w:rsid w:val="002C0AC6"/>
    <w:rsid w:val="002D4E1B"/>
    <w:rsid w:val="002E178E"/>
    <w:rsid w:val="002E2CC4"/>
    <w:rsid w:val="002E2FE3"/>
    <w:rsid w:val="002E3E11"/>
    <w:rsid w:val="002F1909"/>
    <w:rsid w:val="002F2096"/>
    <w:rsid w:val="002F6080"/>
    <w:rsid w:val="00300431"/>
    <w:rsid w:val="003015A0"/>
    <w:rsid w:val="00303A70"/>
    <w:rsid w:val="00304D9D"/>
    <w:rsid w:val="00306367"/>
    <w:rsid w:val="00310842"/>
    <w:rsid w:val="0031266D"/>
    <w:rsid w:val="00317B26"/>
    <w:rsid w:val="003211C1"/>
    <w:rsid w:val="00323B93"/>
    <w:rsid w:val="003327F2"/>
    <w:rsid w:val="00335B60"/>
    <w:rsid w:val="00341E10"/>
    <w:rsid w:val="00344058"/>
    <w:rsid w:val="003444E8"/>
    <w:rsid w:val="00351747"/>
    <w:rsid w:val="003642DE"/>
    <w:rsid w:val="0037085F"/>
    <w:rsid w:val="00376EA8"/>
    <w:rsid w:val="0038396E"/>
    <w:rsid w:val="0038701E"/>
    <w:rsid w:val="00387877"/>
    <w:rsid w:val="00391CC2"/>
    <w:rsid w:val="00393690"/>
    <w:rsid w:val="00393DFA"/>
    <w:rsid w:val="00395D9E"/>
    <w:rsid w:val="003A1767"/>
    <w:rsid w:val="003A20B0"/>
    <w:rsid w:val="003B0D73"/>
    <w:rsid w:val="003B4A27"/>
    <w:rsid w:val="003C387B"/>
    <w:rsid w:val="003C7850"/>
    <w:rsid w:val="003D29A2"/>
    <w:rsid w:val="003D55EA"/>
    <w:rsid w:val="003D5B23"/>
    <w:rsid w:val="003D752D"/>
    <w:rsid w:val="003E0AC6"/>
    <w:rsid w:val="003E32B9"/>
    <w:rsid w:val="003E3B59"/>
    <w:rsid w:val="003E41C8"/>
    <w:rsid w:val="003F089E"/>
    <w:rsid w:val="003F1F7D"/>
    <w:rsid w:val="003F5C50"/>
    <w:rsid w:val="00407AAD"/>
    <w:rsid w:val="00410368"/>
    <w:rsid w:val="00425F0F"/>
    <w:rsid w:val="004268A8"/>
    <w:rsid w:val="00430715"/>
    <w:rsid w:val="00434590"/>
    <w:rsid w:val="00441AC2"/>
    <w:rsid w:val="00446598"/>
    <w:rsid w:val="00452054"/>
    <w:rsid w:val="00453DED"/>
    <w:rsid w:val="00467275"/>
    <w:rsid w:val="00470B4B"/>
    <w:rsid w:val="00475809"/>
    <w:rsid w:val="004770A9"/>
    <w:rsid w:val="004807C0"/>
    <w:rsid w:val="004917B8"/>
    <w:rsid w:val="0049332E"/>
    <w:rsid w:val="00497A5A"/>
    <w:rsid w:val="004B2005"/>
    <w:rsid w:val="004B632F"/>
    <w:rsid w:val="004C435B"/>
    <w:rsid w:val="004C582D"/>
    <w:rsid w:val="004C58AA"/>
    <w:rsid w:val="004D24C2"/>
    <w:rsid w:val="004D6BA6"/>
    <w:rsid w:val="004E1B56"/>
    <w:rsid w:val="004E3600"/>
    <w:rsid w:val="004E3C72"/>
    <w:rsid w:val="004F0FEF"/>
    <w:rsid w:val="004F1F96"/>
    <w:rsid w:val="004F500E"/>
    <w:rsid w:val="004F517C"/>
    <w:rsid w:val="0050507C"/>
    <w:rsid w:val="00506824"/>
    <w:rsid w:val="0050793B"/>
    <w:rsid w:val="005134B5"/>
    <w:rsid w:val="00513661"/>
    <w:rsid w:val="00515263"/>
    <w:rsid w:val="0052375E"/>
    <w:rsid w:val="00524BC0"/>
    <w:rsid w:val="00526E48"/>
    <w:rsid w:val="00526ECF"/>
    <w:rsid w:val="005441EF"/>
    <w:rsid w:val="005464D6"/>
    <w:rsid w:val="00552AF4"/>
    <w:rsid w:val="00555B57"/>
    <w:rsid w:val="00561794"/>
    <w:rsid w:val="00562211"/>
    <w:rsid w:val="0056278B"/>
    <w:rsid w:val="00566DD8"/>
    <w:rsid w:val="00571EE1"/>
    <w:rsid w:val="00573B8E"/>
    <w:rsid w:val="00576C9B"/>
    <w:rsid w:val="00580733"/>
    <w:rsid w:val="00585489"/>
    <w:rsid w:val="0058743F"/>
    <w:rsid w:val="0059361A"/>
    <w:rsid w:val="005967DE"/>
    <w:rsid w:val="005A27F5"/>
    <w:rsid w:val="005A3EF1"/>
    <w:rsid w:val="005A6D18"/>
    <w:rsid w:val="005B2202"/>
    <w:rsid w:val="005C003F"/>
    <w:rsid w:val="005C1B1C"/>
    <w:rsid w:val="005C3C5A"/>
    <w:rsid w:val="005C439B"/>
    <w:rsid w:val="005C7166"/>
    <w:rsid w:val="005D19D7"/>
    <w:rsid w:val="005D2E45"/>
    <w:rsid w:val="005D507B"/>
    <w:rsid w:val="005D52F6"/>
    <w:rsid w:val="005E1F2F"/>
    <w:rsid w:val="005F3C01"/>
    <w:rsid w:val="005F448B"/>
    <w:rsid w:val="005F72DF"/>
    <w:rsid w:val="005F749F"/>
    <w:rsid w:val="0060090C"/>
    <w:rsid w:val="0060284E"/>
    <w:rsid w:val="0060366D"/>
    <w:rsid w:val="00606420"/>
    <w:rsid w:val="006078D4"/>
    <w:rsid w:val="00610773"/>
    <w:rsid w:val="00610D9E"/>
    <w:rsid w:val="00613BAE"/>
    <w:rsid w:val="00617227"/>
    <w:rsid w:val="0061723C"/>
    <w:rsid w:val="00621567"/>
    <w:rsid w:val="006238D6"/>
    <w:rsid w:val="00630FC5"/>
    <w:rsid w:val="00637EFC"/>
    <w:rsid w:val="00644361"/>
    <w:rsid w:val="0065087E"/>
    <w:rsid w:val="00653127"/>
    <w:rsid w:val="00653C39"/>
    <w:rsid w:val="00653F40"/>
    <w:rsid w:val="006571A9"/>
    <w:rsid w:val="006617C0"/>
    <w:rsid w:val="00662015"/>
    <w:rsid w:val="00663049"/>
    <w:rsid w:val="00663C13"/>
    <w:rsid w:val="00665929"/>
    <w:rsid w:val="0066635F"/>
    <w:rsid w:val="00667DF1"/>
    <w:rsid w:val="00670C9A"/>
    <w:rsid w:val="006727E9"/>
    <w:rsid w:val="00674408"/>
    <w:rsid w:val="00677F4C"/>
    <w:rsid w:val="006820A4"/>
    <w:rsid w:val="006A70A1"/>
    <w:rsid w:val="006B0CB4"/>
    <w:rsid w:val="006B482A"/>
    <w:rsid w:val="006B7534"/>
    <w:rsid w:val="006C04A8"/>
    <w:rsid w:val="006D272C"/>
    <w:rsid w:val="006D3111"/>
    <w:rsid w:val="006D3345"/>
    <w:rsid w:val="006E032F"/>
    <w:rsid w:val="006F2380"/>
    <w:rsid w:val="006F7A52"/>
    <w:rsid w:val="006F7CDF"/>
    <w:rsid w:val="00701C36"/>
    <w:rsid w:val="007042B9"/>
    <w:rsid w:val="00706680"/>
    <w:rsid w:val="007078A6"/>
    <w:rsid w:val="00713844"/>
    <w:rsid w:val="0071529C"/>
    <w:rsid w:val="007173EC"/>
    <w:rsid w:val="00723DE5"/>
    <w:rsid w:val="00725666"/>
    <w:rsid w:val="00732C4E"/>
    <w:rsid w:val="007366BC"/>
    <w:rsid w:val="00745729"/>
    <w:rsid w:val="00746520"/>
    <w:rsid w:val="00746555"/>
    <w:rsid w:val="007503E5"/>
    <w:rsid w:val="00751766"/>
    <w:rsid w:val="00756EFB"/>
    <w:rsid w:val="00766098"/>
    <w:rsid w:val="00766CD5"/>
    <w:rsid w:val="00766FE3"/>
    <w:rsid w:val="007705FC"/>
    <w:rsid w:val="00772F4D"/>
    <w:rsid w:val="00774D70"/>
    <w:rsid w:val="00775B21"/>
    <w:rsid w:val="00776247"/>
    <w:rsid w:val="00776768"/>
    <w:rsid w:val="00776BD2"/>
    <w:rsid w:val="007773A4"/>
    <w:rsid w:val="00777450"/>
    <w:rsid w:val="007816E1"/>
    <w:rsid w:val="007928EB"/>
    <w:rsid w:val="00793278"/>
    <w:rsid w:val="007B15EA"/>
    <w:rsid w:val="007C5F94"/>
    <w:rsid w:val="007C6703"/>
    <w:rsid w:val="007C6E65"/>
    <w:rsid w:val="007D0EDF"/>
    <w:rsid w:val="007D1BD2"/>
    <w:rsid w:val="007D64AB"/>
    <w:rsid w:val="007F3A82"/>
    <w:rsid w:val="007F7FA2"/>
    <w:rsid w:val="00800FCB"/>
    <w:rsid w:val="00802893"/>
    <w:rsid w:val="00804E7A"/>
    <w:rsid w:val="00807695"/>
    <w:rsid w:val="00813081"/>
    <w:rsid w:val="00816061"/>
    <w:rsid w:val="008236F7"/>
    <w:rsid w:val="0082605C"/>
    <w:rsid w:val="0083302A"/>
    <w:rsid w:val="00833158"/>
    <w:rsid w:val="008357DE"/>
    <w:rsid w:val="008364C6"/>
    <w:rsid w:val="00837F46"/>
    <w:rsid w:val="00840BAE"/>
    <w:rsid w:val="00844484"/>
    <w:rsid w:val="0084671C"/>
    <w:rsid w:val="00860853"/>
    <w:rsid w:val="00871D4D"/>
    <w:rsid w:val="00872308"/>
    <w:rsid w:val="008726B9"/>
    <w:rsid w:val="008735C7"/>
    <w:rsid w:val="008738E7"/>
    <w:rsid w:val="00881C62"/>
    <w:rsid w:val="0088435E"/>
    <w:rsid w:val="00885669"/>
    <w:rsid w:val="008931AF"/>
    <w:rsid w:val="008A20F2"/>
    <w:rsid w:val="008A39C1"/>
    <w:rsid w:val="008A4A10"/>
    <w:rsid w:val="008A4A46"/>
    <w:rsid w:val="008A4DA4"/>
    <w:rsid w:val="008A5215"/>
    <w:rsid w:val="008A7C60"/>
    <w:rsid w:val="008A7EC6"/>
    <w:rsid w:val="008B7479"/>
    <w:rsid w:val="008C112C"/>
    <w:rsid w:val="008C3489"/>
    <w:rsid w:val="008D27EE"/>
    <w:rsid w:val="008D347D"/>
    <w:rsid w:val="008D7B7D"/>
    <w:rsid w:val="008E5402"/>
    <w:rsid w:val="00903A9C"/>
    <w:rsid w:val="00907796"/>
    <w:rsid w:val="009140DC"/>
    <w:rsid w:val="00915EF1"/>
    <w:rsid w:val="00916221"/>
    <w:rsid w:val="0091708E"/>
    <w:rsid w:val="00921089"/>
    <w:rsid w:val="00932654"/>
    <w:rsid w:val="00933637"/>
    <w:rsid w:val="00935BDA"/>
    <w:rsid w:val="00937120"/>
    <w:rsid w:val="00943CC4"/>
    <w:rsid w:val="0094455E"/>
    <w:rsid w:val="0095086F"/>
    <w:rsid w:val="00953FAC"/>
    <w:rsid w:val="00955DD1"/>
    <w:rsid w:val="00957DFC"/>
    <w:rsid w:val="00963599"/>
    <w:rsid w:val="00972521"/>
    <w:rsid w:val="009807D2"/>
    <w:rsid w:val="009816E3"/>
    <w:rsid w:val="00985773"/>
    <w:rsid w:val="00985BCB"/>
    <w:rsid w:val="00992946"/>
    <w:rsid w:val="00993A29"/>
    <w:rsid w:val="009A02EF"/>
    <w:rsid w:val="009B207A"/>
    <w:rsid w:val="009B2A81"/>
    <w:rsid w:val="009B3B0C"/>
    <w:rsid w:val="009B68CA"/>
    <w:rsid w:val="009C4B35"/>
    <w:rsid w:val="009D1AF0"/>
    <w:rsid w:val="009E0D44"/>
    <w:rsid w:val="009E15D4"/>
    <w:rsid w:val="009E328B"/>
    <w:rsid w:val="009E6402"/>
    <w:rsid w:val="00A0476A"/>
    <w:rsid w:val="00A06C79"/>
    <w:rsid w:val="00A110C2"/>
    <w:rsid w:val="00A132FF"/>
    <w:rsid w:val="00A15687"/>
    <w:rsid w:val="00A15FC2"/>
    <w:rsid w:val="00A23AD2"/>
    <w:rsid w:val="00A41C0C"/>
    <w:rsid w:val="00A42949"/>
    <w:rsid w:val="00A46290"/>
    <w:rsid w:val="00A50F07"/>
    <w:rsid w:val="00A51B48"/>
    <w:rsid w:val="00A55CC0"/>
    <w:rsid w:val="00A6152D"/>
    <w:rsid w:val="00A7175E"/>
    <w:rsid w:val="00A71831"/>
    <w:rsid w:val="00A75627"/>
    <w:rsid w:val="00A83F0D"/>
    <w:rsid w:val="00A852DC"/>
    <w:rsid w:val="00A867DD"/>
    <w:rsid w:val="00A95CC5"/>
    <w:rsid w:val="00AA0C9F"/>
    <w:rsid w:val="00AA300B"/>
    <w:rsid w:val="00AB002F"/>
    <w:rsid w:val="00AB08AC"/>
    <w:rsid w:val="00AB0F0C"/>
    <w:rsid w:val="00AB34B0"/>
    <w:rsid w:val="00AB7877"/>
    <w:rsid w:val="00AC4430"/>
    <w:rsid w:val="00AD0FA5"/>
    <w:rsid w:val="00AD119A"/>
    <w:rsid w:val="00AD70B0"/>
    <w:rsid w:val="00AE3E3C"/>
    <w:rsid w:val="00AE5895"/>
    <w:rsid w:val="00AE7BF6"/>
    <w:rsid w:val="00AF61A2"/>
    <w:rsid w:val="00B0000B"/>
    <w:rsid w:val="00B01C45"/>
    <w:rsid w:val="00B134AC"/>
    <w:rsid w:val="00B13985"/>
    <w:rsid w:val="00B21DAF"/>
    <w:rsid w:val="00B25FFC"/>
    <w:rsid w:val="00B30672"/>
    <w:rsid w:val="00B31DED"/>
    <w:rsid w:val="00B37A55"/>
    <w:rsid w:val="00B44672"/>
    <w:rsid w:val="00B476A4"/>
    <w:rsid w:val="00B52825"/>
    <w:rsid w:val="00B5710B"/>
    <w:rsid w:val="00B57CC1"/>
    <w:rsid w:val="00B60CED"/>
    <w:rsid w:val="00B617BC"/>
    <w:rsid w:val="00B63787"/>
    <w:rsid w:val="00B6468C"/>
    <w:rsid w:val="00B64BEA"/>
    <w:rsid w:val="00B6535F"/>
    <w:rsid w:val="00B73276"/>
    <w:rsid w:val="00B80B2F"/>
    <w:rsid w:val="00B90429"/>
    <w:rsid w:val="00B907C8"/>
    <w:rsid w:val="00B90EAF"/>
    <w:rsid w:val="00B91050"/>
    <w:rsid w:val="00BA0B5E"/>
    <w:rsid w:val="00BA0BA9"/>
    <w:rsid w:val="00BA4089"/>
    <w:rsid w:val="00BA4465"/>
    <w:rsid w:val="00BB3406"/>
    <w:rsid w:val="00BB4A5F"/>
    <w:rsid w:val="00BB580B"/>
    <w:rsid w:val="00BB5C37"/>
    <w:rsid w:val="00BC3450"/>
    <w:rsid w:val="00BD1494"/>
    <w:rsid w:val="00BD39EF"/>
    <w:rsid w:val="00BD4DEF"/>
    <w:rsid w:val="00BD54A4"/>
    <w:rsid w:val="00BD7768"/>
    <w:rsid w:val="00BD78D7"/>
    <w:rsid w:val="00BE425B"/>
    <w:rsid w:val="00BF2205"/>
    <w:rsid w:val="00BF32B8"/>
    <w:rsid w:val="00BF46FB"/>
    <w:rsid w:val="00C011CC"/>
    <w:rsid w:val="00C02D00"/>
    <w:rsid w:val="00C055C3"/>
    <w:rsid w:val="00C1182E"/>
    <w:rsid w:val="00C25559"/>
    <w:rsid w:val="00C261A6"/>
    <w:rsid w:val="00C308D3"/>
    <w:rsid w:val="00C361D6"/>
    <w:rsid w:val="00C369AA"/>
    <w:rsid w:val="00C45662"/>
    <w:rsid w:val="00C52838"/>
    <w:rsid w:val="00C52A8F"/>
    <w:rsid w:val="00C52E20"/>
    <w:rsid w:val="00C658A9"/>
    <w:rsid w:val="00C67E91"/>
    <w:rsid w:val="00C70219"/>
    <w:rsid w:val="00C8017A"/>
    <w:rsid w:val="00C80683"/>
    <w:rsid w:val="00C81EE0"/>
    <w:rsid w:val="00C824DD"/>
    <w:rsid w:val="00C8333D"/>
    <w:rsid w:val="00C842B7"/>
    <w:rsid w:val="00C8450B"/>
    <w:rsid w:val="00C92F2E"/>
    <w:rsid w:val="00C94B8C"/>
    <w:rsid w:val="00C97EFF"/>
    <w:rsid w:val="00CA0B37"/>
    <w:rsid w:val="00CB66CB"/>
    <w:rsid w:val="00CC3EBB"/>
    <w:rsid w:val="00CD2842"/>
    <w:rsid w:val="00CD79DD"/>
    <w:rsid w:val="00CE1395"/>
    <w:rsid w:val="00CE57A0"/>
    <w:rsid w:val="00CE6396"/>
    <w:rsid w:val="00CF0C75"/>
    <w:rsid w:val="00CF46E8"/>
    <w:rsid w:val="00CF6902"/>
    <w:rsid w:val="00D0163B"/>
    <w:rsid w:val="00D04ECF"/>
    <w:rsid w:val="00D05408"/>
    <w:rsid w:val="00D1001F"/>
    <w:rsid w:val="00D11D1A"/>
    <w:rsid w:val="00D1414F"/>
    <w:rsid w:val="00D1510D"/>
    <w:rsid w:val="00D23733"/>
    <w:rsid w:val="00D26C8D"/>
    <w:rsid w:val="00D27143"/>
    <w:rsid w:val="00D403FE"/>
    <w:rsid w:val="00D4723C"/>
    <w:rsid w:val="00D511FF"/>
    <w:rsid w:val="00D53643"/>
    <w:rsid w:val="00D557DE"/>
    <w:rsid w:val="00D56B4C"/>
    <w:rsid w:val="00D62177"/>
    <w:rsid w:val="00D636E4"/>
    <w:rsid w:val="00D63FD9"/>
    <w:rsid w:val="00D64D6B"/>
    <w:rsid w:val="00D664B3"/>
    <w:rsid w:val="00D76243"/>
    <w:rsid w:val="00D801D1"/>
    <w:rsid w:val="00D81DE3"/>
    <w:rsid w:val="00D874F1"/>
    <w:rsid w:val="00D9146B"/>
    <w:rsid w:val="00D914F9"/>
    <w:rsid w:val="00D940EA"/>
    <w:rsid w:val="00DA1854"/>
    <w:rsid w:val="00DA3677"/>
    <w:rsid w:val="00DB0249"/>
    <w:rsid w:val="00DB255A"/>
    <w:rsid w:val="00DB31CA"/>
    <w:rsid w:val="00DB3BB4"/>
    <w:rsid w:val="00DB3DE2"/>
    <w:rsid w:val="00DB3F57"/>
    <w:rsid w:val="00DB4A2A"/>
    <w:rsid w:val="00DB714E"/>
    <w:rsid w:val="00DD0428"/>
    <w:rsid w:val="00DD24C5"/>
    <w:rsid w:val="00DD511D"/>
    <w:rsid w:val="00DD56D4"/>
    <w:rsid w:val="00DD750B"/>
    <w:rsid w:val="00DD7D5B"/>
    <w:rsid w:val="00DE4D3F"/>
    <w:rsid w:val="00DE59DF"/>
    <w:rsid w:val="00DE6153"/>
    <w:rsid w:val="00DE7AB6"/>
    <w:rsid w:val="00DF43CE"/>
    <w:rsid w:val="00DF668B"/>
    <w:rsid w:val="00DF7C72"/>
    <w:rsid w:val="00E00183"/>
    <w:rsid w:val="00E015D7"/>
    <w:rsid w:val="00E03E98"/>
    <w:rsid w:val="00E06499"/>
    <w:rsid w:val="00E13956"/>
    <w:rsid w:val="00E13BB8"/>
    <w:rsid w:val="00E16DE7"/>
    <w:rsid w:val="00E22F7C"/>
    <w:rsid w:val="00E31E47"/>
    <w:rsid w:val="00E373AC"/>
    <w:rsid w:val="00E4441F"/>
    <w:rsid w:val="00E4738B"/>
    <w:rsid w:val="00E47939"/>
    <w:rsid w:val="00E578BE"/>
    <w:rsid w:val="00E637B2"/>
    <w:rsid w:val="00E6543E"/>
    <w:rsid w:val="00E759FE"/>
    <w:rsid w:val="00E83816"/>
    <w:rsid w:val="00E9133E"/>
    <w:rsid w:val="00E95C7D"/>
    <w:rsid w:val="00E96441"/>
    <w:rsid w:val="00EA7890"/>
    <w:rsid w:val="00EC0A99"/>
    <w:rsid w:val="00EC4E17"/>
    <w:rsid w:val="00ED127C"/>
    <w:rsid w:val="00ED4B6D"/>
    <w:rsid w:val="00ED53DC"/>
    <w:rsid w:val="00EE3D04"/>
    <w:rsid w:val="00EF6351"/>
    <w:rsid w:val="00EF74A6"/>
    <w:rsid w:val="00F00EE0"/>
    <w:rsid w:val="00F07991"/>
    <w:rsid w:val="00F13732"/>
    <w:rsid w:val="00F1587F"/>
    <w:rsid w:val="00F17ABA"/>
    <w:rsid w:val="00F25C98"/>
    <w:rsid w:val="00F32A57"/>
    <w:rsid w:val="00F338C3"/>
    <w:rsid w:val="00F40962"/>
    <w:rsid w:val="00F439FC"/>
    <w:rsid w:val="00F50813"/>
    <w:rsid w:val="00F54C8E"/>
    <w:rsid w:val="00F57CFF"/>
    <w:rsid w:val="00F60085"/>
    <w:rsid w:val="00F604F6"/>
    <w:rsid w:val="00F6678A"/>
    <w:rsid w:val="00F677DE"/>
    <w:rsid w:val="00F8158F"/>
    <w:rsid w:val="00F82827"/>
    <w:rsid w:val="00F90C86"/>
    <w:rsid w:val="00F92382"/>
    <w:rsid w:val="00F94744"/>
    <w:rsid w:val="00F95E5A"/>
    <w:rsid w:val="00F96106"/>
    <w:rsid w:val="00FA4909"/>
    <w:rsid w:val="00FA7232"/>
    <w:rsid w:val="00FB1089"/>
    <w:rsid w:val="00FB3AC4"/>
    <w:rsid w:val="00FB7B01"/>
    <w:rsid w:val="00FC0803"/>
    <w:rsid w:val="00FC1100"/>
    <w:rsid w:val="00FC31EC"/>
    <w:rsid w:val="00FC5775"/>
    <w:rsid w:val="00FC6E6A"/>
    <w:rsid w:val="00FC763F"/>
    <w:rsid w:val="00FD01DC"/>
    <w:rsid w:val="00FD60CE"/>
    <w:rsid w:val="00FD6C78"/>
    <w:rsid w:val="00FE3B5E"/>
    <w:rsid w:val="00FE7BE2"/>
    <w:rsid w:val="00FF3122"/>
    <w:rsid w:val="00FF4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14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37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F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F2205"/>
  </w:style>
  <w:style w:type="paragraph" w:styleId="Zpat">
    <w:name w:val="footer"/>
    <w:basedOn w:val="Normln"/>
    <w:link w:val="ZpatChar"/>
    <w:uiPriority w:val="99"/>
    <w:unhideWhenUsed/>
    <w:rsid w:val="00BF2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2205"/>
  </w:style>
  <w:style w:type="paragraph" w:styleId="Textbubliny">
    <w:name w:val="Balloon Text"/>
    <w:basedOn w:val="Normln"/>
    <w:link w:val="TextbublinyChar"/>
    <w:uiPriority w:val="99"/>
    <w:semiHidden/>
    <w:unhideWhenUsed/>
    <w:rsid w:val="0062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38D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72308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D6B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B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B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B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BA6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0E4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0E4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80E4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8C112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1B40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2B6A5-56B0-4A80-B64F-320C61B0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780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Redakce ČPS</dc:creator>
  <cp:lastModifiedBy>Pecanek 2</cp:lastModifiedBy>
  <cp:revision>3</cp:revision>
  <dcterms:created xsi:type="dcterms:W3CDTF">2016-12-01T11:11:00Z</dcterms:created>
  <dcterms:modified xsi:type="dcterms:W3CDTF">2016-12-13T12:06:00Z</dcterms:modified>
</cp:coreProperties>
</file>