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E8" w:rsidRDefault="00FB1089" w:rsidP="00DD750B">
      <w:pPr>
        <w:spacing w:after="60" w:line="240" w:lineRule="auto"/>
        <w:jc w:val="center"/>
        <w:rPr>
          <w:rFonts w:ascii="Arial" w:hAnsi="Arial" w:cs="Arial"/>
          <w:b/>
          <w:sz w:val="28"/>
          <w:szCs w:val="28"/>
        </w:rPr>
      </w:pPr>
      <w:r w:rsidRPr="00BF2205">
        <w:rPr>
          <w:rFonts w:ascii="Arial" w:hAnsi="Arial" w:cs="Arial"/>
          <w:b/>
          <w:sz w:val="28"/>
          <w:szCs w:val="28"/>
        </w:rPr>
        <w:t>S</w:t>
      </w:r>
      <w:r w:rsidR="00DD750B">
        <w:rPr>
          <w:rFonts w:ascii="Arial" w:hAnsi="Arial" w:cs="Arial"/>
          <w:b/>
          <w:sz w:val="28"/>
          <w:szCs w:val="28"/>
        </w:rPr>
        <w:t xml:space="preserve">tanovisko ČPS k návrhu </w:t>
      </w:r>
      <w:r w:rsidR="003444E8">
        <w:rPr>
          <w:rFonts w:ascii="Arial" w:hAnsi="Arial" w:cs="Arial"/>
          <w:b/>
          <w:sz w:val="28"/>
          <w:szCs w:val="28"/>
        </w:rPr>
        <w:t>materiálu</w:t>
      </w:r>
    </w:p>
    <w:p w:rsidR="00DD750B" w:rsidRDefault="003444E8" w:rsidP="00DD750B">
      <w:pPr>
        <w:spacing w:after="60" w:line="240" w:lineRule="auto"/>
        <w:jc w:val="center"/>
        <w:rPr>
          <w:rFonts w:ascii="Arial" w:hAnsi="Arial" w:cs="Arial"/>
          <w:b/>
          <w:sz w:val="28"/>
          <w:szCs w:val="28"/>
        </w:rPr>
      </w:pPr>
      <w:r w:rsidRPr="003444E8">
        <w:rPr>
          <w:rFonts w:ascii="Arial" w:hAnsi="Arial" w:cs="Arial"/>
          <w:b/>
          <w:sz w:val="28"/>
          <w:szCs w:val="28"/>
        </w:rPr>
        <w:t>Identifikace problémů v oblasti bydlení, které vyplynuly při poskytování dávek na bydlení</w:t>
      </w:r>
    </w:p>
    <w:p w:rsidR="00FB1089" w:rsidRPr="00BF2205" w:rsidRDefault="00BF2205" w:rsidP="00FB1089">
      <w:pPr>
        <w:spacing w:line="240" w:lineRule="auto"/>
        <w:jc w:val="center"/>
        <w:rPr>
          <w:rFonts w:ascii="Arial" w:hAnsi="Arial" w:cs="Arial"/>
          <w:sz w:val="24"/>
          <w:szCs w:val="24"/>
        </w:rPr>
      </w:pPr>
      <w:r w:rsidRPr="00BF2205">
        <w:rPr>
          <w:rFonts w:ascii="Arial" w:hAnsi="Arial" w:cs="Arial"/>
          <w:sz w:val="28"/>
          <w:szCs w:val="28"/>
        </w:rPr>
        <w:t xml:space="preserve">(návrh zveřejněný </w:t>
      </w:r>
      <w:proofErr w:type="spellStart"/>
      <w:r w:rsidRPr="00BF2205">
        <w:rPr>
          <w:rFonts w:ascii="Arial" w:hAnsi="Arial" w:cs="Arial"/>
          <w:sz w:val="28"/>
          <w:szCs w:val="28"/>
        </w:rPr>
        <w:t>HK</w:t>
      </w:r>
      <w:proofErr w:type="spellEnd"/>
      <w:r w:rsidRPr="00BF2205">
        <w:rPr>
          <w:rFonts w:ascii="Arial" w:hAnsi="Arial" w:cs="Arial"/>
          <w:sz w:val="28"/>
          <w:szCs w:val="28"/>
        </w:rPr>
        <w:t xml:space="preserve"> ČR dne </w:t>
      </w:r>
      <w:r w:rsidR="003444E8">
        <w:rPr>
          <w:rFonts w:ascii="Arial" w:hAnsi="Arial" w:cs="Arial"/>
          <w:sz w:val="28"/>
          <w:szCs w:val="28"/>
        </w:rPr>
        <w:t>7</w:t>
      </w:r>
      <w:r w:rsidRPr="00BF2205">
        <w:rPr>
          <w:rFonts w:ascii="Arial" w:hAnsi="Arial" w:cs="Arial"/>
          <w:sz w:val="28"/>
          <w:szCs w:val="28"/>
        </w:rPr>
        <w:t xml:space="preserve">. </w:t>
      </w:r>
      <w:r w:rsidR="003444E8">
        <w:rPr>
          <w:rFonts w:ascii="Arial" w:hAnsi="Arial" w:cs="Arial"/>
          <w:sz w:val="28"/>
          <w:szCs w:val="28"/>
        </w:rPr>
        <w:t>4</w:t>
      </w:r>
      <w:r w:rsidRPr="00BF2205">
        <w:rPr>
          <w:rFonts w:ascii="Arial" w:hAnsi="Arial" w:cs="Arial"/>
          <w:sz w:val="28"/>
          <w:szCs w:val="28"/>
        </w:rPr>
        <w:t>. 201</w:t>
      </w:r>
      <w:r w:rsidR="003444E8">
        <w:rPr>
          <w:rFonts w:ascii="Arial" w:hAnsi="Arial" w:cs="Arial"/>
          <w:sz w:val="28"/>
          <w:szCs w:val="28"/>
        </w:rPr>
        <w:t>6</w:t>
      </w:r>
      <w:r w:rsidRPr="00BF2205">
        <w:rPr>
          <w:rFonts w:ascii="Arial" w:hAnsi="Arial" w:cs="Arial"/>
          <w:sz w:val="28"/>
          <w:szCs w:val="28"/>
        </w:rPr>
        <w:t>)</w:t>
      </w:r>
    </w:p>
    <w:p w:rsidR="00FB1089" w:rsidRPr="00BF2205" w:rsidRDefault="00FB1089" w:rsidP="00FB1089">
      <w:pPr>
        <w:spacing w:line="240" w:lineRule="auto"/>
        <w:jc w:val="center"/>
        <w:rPr>
          <w:rFonts w:ascii="Arial" w:hAnsi="Arial" w:cs="Arial"/>
          <w:sz w:val="28"/>
          <w:szCs w:val="28"/>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Český plynárenský svaz (ČPS) vnímá předkládaný dokument především jako snahu vlády o akutní řešení nekontrolovatelného růstu nákladů spojených s vyplácením příspěvků na bydlení, účelově nárokovaných pronajímateli ubytovacích zařízení nejrůznějších kvalit v maximální výši. Předložený materiál vítáme zároveň jako pozitivní signál zahájení celospolečenské diskuse o řešení zásadních problémů v oblasti bydlení.</w:t>
      </w:r>
    </w:p>
    <w:p w:rsidR="00D874F1" w:rsidRPr="00525D3F" w:rsidRDefault="00D874F1" w:rsidP="00D874F1">
      <w:pPr>
        <w:spacing w:after="0"/>
        <w:jc w:val="both"/>
        <w:rPr>
          <w:rFonts w:ascii="Arial" w:hAnsi="Arial" w:cs="Arial"/>
          <w:sz w:val="24"/>
          <w:szCs w:val="24"/>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 xml:space="preserve">ČPS jako zástupce dodavatelů energie a energetických služeb </w:t>
      </w:r>
      <w:r>
        <w:rPr>
          <w:rFonts w:ascii="Arial" w:hAnsi="Arial" w:cs="Arial"/>
          <w:sz w:val="24"/>
          <w:szCs w:val="24"/>
        </w:rPr>
        <w:t xml:space="preserve">v plynárenství </w:t>
      </w:r>
      <w:r w:rsidRPr="00525D3F">
        <w:rPr>
          <w:rFonts w:ascii="Arial" w:hAnsi="Arial" w:cs="Arial"/>
          <w:sz w:val="24"/>
          <w:szCs w:val="24"/>
        </w:rPr>
        <w:t>však nesouhlasí s tím, aby opatření v</w:t>
      </w:r>
      <w:r>
        <w:rPr>
          <w:rFonts w:ascii="Arial" w:hAnsi="Arial" w:cs="Arial"/>
          <w:sz w:val="24"/>
          <w:szCs w:val="24"/>
        </w:rPr>
        <w:t>z</w:t>
      </w:r>
      <w:r w:rsidRPr="00525D3F">
        <w:rPr>
          <w:rFonts w:ascii="Arial" w:hAnsi="Arial" w:cs="Arial"/>
          <w:sz w:val="24"/>
          <w:szCs w:val="24"/>
        </w:rPr>
        <w:t>niklá v reakci na problémy s vyplácením dávek na bydlení byla současně rozšiřována i mimo dávkovou oblast. Bezpodmínečné oddělení sociální politiky od běžných obchodních vztahů považujeme za zcela zásadní.</w:t>
      </w:r>
    </w:p>
    <w:p w:rsidR="00D874F1" w:rsidRDefault="00D874F1" w:rsidP="00D874F1">
      <w:pPr>
        <w:spacing w:after="0"/>
        <w:jc w:val="both"/>
        <w:rPr>
          <w:rFonts w:ascii="Arial" w:hAnsi="Arial" w:cs="Arial"/>
          <w:sz w:val="24"/>
          <w:szCs w:val="24"/>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Je zřejmé, že k problematice chudoby, energetické chudoby a ochrany zranitelných zákazníků je třeba přistupovat komplexně. Při hledání optimálního řešení je však nutné ke každému článku tohoto řetězce přistupovat odděleně. Domníváme se, že předložený materiál přímo navrhuje zavedení některých opatření se zásadním negativním dopadem na fungování maloobchodního energetického trhu</w:t>
      </w:r>
      <w:r>
        <w:rPr>
          <w:rFonts w:ascii="Arial" w:hAnsi="Arial" w:cs="Arial"/>
          <w:sz w:val="24"/>
          <w:szCs w:val="24"/>
        </w:rPr>
        <w:t xml:space="preserve"> bez potřebné hlubší analýzy.</w:t>
      </w:r>
    </w:p>
    <w:p w:rsidR="00D874F1" w:rsidRDefault="00D874F1" w:rsidP="00D874F1">
      <w:pPr>
        <w:spacing w:after="0"/>
        <w:jc w:val="both"/>
        <w:rPr>
          <w:rFonts w:ascii="Arial" w:hAnsi="Arial" w:cs="Arial"/>
          <w:sz w:val="24"/>
          <w:szCs w:val="24"/>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Předložený materiál vychází z chybného předpokladu o růstu cen energi</w:t>
      </w:r>
      <w:r>
        <w:rPr>
          <w:rFonts w:ascii="Arial" w:hAnsi="Arial" w:cs="Arial"/>
          <w:sz w:val="24"/>
          <w:szCs w:val="24"/>
        </w:rPr>
        <w:t xml:space="preserve">í. </w:t>
      </w:r>
      <w:r w:rsidRPr="00525D3F">
        <w:rPr>
          <w:rFonts w:ascii="Arial" w:hAnsi="Arial" w:cs="Arial"/>
          <w:sz w:val="24"/>
          <w:szCs w:val="24"/>
        </w:rPr>
        <w:t xml:space="preserve">V posledním období </w:t>
      </w:r>
      <w:r>
        <w:rPr>
          <w:rFonts w:ascii="Arial" w:hAnsi="Arial" w:cs="Arial"/>
          <w:sz w:val="24"/>
          <w:szCs w:val="24"/>
        </w:rPr>
        <w:t xml:space="preserve">naopak </w:t>
      </w:r>
      <w:r w:rsidRPr="00525D3F">
        <w:rPr>
          <w:rFonts w:ascii="Arial" w:hAnsi="Arial" w:cs="Arial"/>
          <w:sz w:val="24"/>
          <w:szCs w:val="24"/>
        </w:rPr>
        <w:t xml:space="preserve">dochází k poklesu komoditních cen elektřiny i zemního plynu, </w:t>
      </w:r>
      <w:r>
        <w:rPr>
          <w:rFonts w:ascii="Arial" w:hAnsi="Arial" w:cs="Arial"/>
          <w:sz w:val="24"/>
          <w:szCs w:val="24"/>
        </w:rPr>
        <w:t>kdy tyto poklesy</w:t>
      </w:r>
      <w:r w:rsidRPr="00525D3F">
        <w:rPr>
          <w:rFonts w:ascii="Arial" w:hAnsi="Arial" w:cs="Arial"/>
          <w:sz w:val="24"/>
          <w:szCs w:val="24"/>
        </w:rPr>
        <w:t xml:space="preserve"> jsou promítány do cen pro konečné zákazníky. Výsledná cena </w:t>
      </w:r>
      <w:r>
        <w:rPr>
          <w:rFonts w:ascii="Arial" w:hAnsi="Arial" w:cs="Arial"/>
          <w:sz w:val="24"/>
          <w:szCs w:val="24"/>
        </w:rPr>
        <w:t xml:space="preserve">energií </w:t>
      </w:r>
      <w:r w:rsidRPr="00525D3F">
        <w:rPr>
          <w:rFonts w:ascii="Arial" w:hAnsi="Arial" w:cs="Arial"/>
          <w:sz w:val="24"/>
          <w:szCs w:val="24"/>
        </w:rPr>
        <w:t>pro konečné zákazníky je však</w:t>
      </w:r>
      <w:r>
        <w:rPr>
          <w:rFonts w:ascii="Arial" w:hAnsi="Arial" w:cs="Arial"/>
          <w:sz w:val="24"/>
          <w:szCs w:val="24"/>
        </w:rPr>
        <w:t xml:space="preserve"> z velké části</w:t>
      </w:r>
      <w:r w:rsidRPr="00525D3F">
        <w:rPr>
          <w:rFonts w:ascii="Arial" w:hAnsi="Arial" w:cs="Arial"/>
          <w:sz w:val="24"/>
          <w:szCs w:val="24"/>
        </w:rPr>
        <w:t xml:space="preserve"> negativně ovlivněna </w:t>
      </w:r>
      <w:r>
        <w:rPr>
          <w:rFonts w:ascii="Arial" w:hAnsi="Arial" w:cs="Arial"/>
          <w:sz w:val="24"/>
          <w:szCs w:val="24"/>
        </w:rPr>
        <w:t xml:space="preserve">jinými faktory. V případě elektřiny se jedná zejména o </w:t>
      </w:r>
      <w:r w:rsidRPr="00525D3F">
        <w:rPr>
          <w:rFonts w:ascii="Arial" w:hAnsi="Arial" w:cs="Arial"/>
          <w:sz w:val="24"/>
          <w:szCs w:val="24"/>
        </w:rPr>
        <w:t xml:space="preserve">zátěž přenášenou na konečné zákazníky z titulu státem stanovené a garantované podpory využití </w:t>
      </w:r>
      <w:r>
        <w:rPr>
          <w:rFonts w:ascii="Arial" w:hAnsi="Arial" w:cs="Arial"/>
          <w:sz w:val="24"/>
          <w:szCs w:val="24"/>
        </w:rPr>
        <w:t xml:space="preserve">podporovaných </w:t>
      </w:r>
      <w:r w:rsidRPr="00525D3F">
        <w:rPr>
          <w:rFonts w:ascii="Arial" w:hAnsi="Arial" w:cs="Arial"/>
          <w:sz w:val="24"/>
          <w:szCs w:val="24"/>
        </w:rPr>
        <w:t>zdrojů energie</w:t>
      </w:r>
      <w:r>
        <w:rPr>
          <w:rFonts w:ascii="Arial" w:hAnsi="Arial" w:cs="Arial"/>
          <w:sz w:val="24"/>
          <w:szCs w:val="24"/>
        </w:rPr>
        <w:t>.</w:t>
      </w:r>
    </w:p>
    <w:p w:rsidR="00D874F1" w:rsidRPr="00525D3F" w:rsidRDefault="00D874F1" w:rsidP="00D874F1">
      <w:pPr>
        <w:spacing w:after="0"/>
        <w:jc w:val="both"/>
        <w:rPr>
          <w:rFonts w:ascii="Arial" w:hAnsi="Arial" w:cs="Arial"/>
          <w:sz w:val="24"/>
          <w:szCs w:val="24"/>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 xml:space="preserve">Jsme přesvědčeni, že v případě </w:t>
      </w:r>
      <w:r>
        <w:rPr>
          <w:rFonts w:ascii="Arial" w:hAnsi="Arial" w:cs="Arial"/>
          <w:sz w:val="24"/>
          <w:szCs w:val="24"/>
        </w:rPr>
        <w:t xml:space="preserve">poskytování služeb ze strany </w:t>
      </w:r>
      <w:r w:rsidRPr="00525D3F">
        <w:rPr>
          <w:rFonts w:ascii="Arial" w:hAnsi="Arial" w:cs="Arial"/>
          <w:sz w:val="24"/>
          <w:szCs w:val="24"/>
        </w:rPr>
        <w:t>dodavatelů energi</w:t>
      </w:r>
      <w:r>
        <w:rPr>
          <w:rFonts w:ascii="Arial" w:hAnsi="Arial" w:cs="Arial"/>
          <w:sz w:val="24"/>
          <w:szCs w:val="24"/>
        </w:rPr>
        <w:t>í</w:t>
      </w:r>
      <w:r w:rsidRPr="00525D3F">
        <w:rPr>
          <w:rFonts w:ascii="Arial" w:hAnsi="Arial" w:cs="Arial"/>
          <w:sz w:val="24"/>
          <w:szCs w:val="24"/>
        </w:rPr>
        <w:t xml:space="preserve"> je oproti ostatním, v dokumentu zmiňovaným oblastem </w:t>
      </w:r>
      <w:r>
        <w:rPr>
          <w:rFonts w:ascii="Arial" w:hAnsi="Arial" w:cs="Arial"/>
          <w:sz w:val="24"/>
          <w:szCs w:val="24"/>
        </w:rPr>
        <w:t xml:space="preserve">majícím finanční dopad na obyvatele </w:t>
      </w:r>
      <w:r w:rsidRPr="00525D3F">
        <w:rPr>
          <w:rFonts w:ascii="Arial" w:hAnsi="Arial" w:cs="Arial"/>
          <w:sz w:val="24"/>
          <w:szCs w:val="24"/>
        </w:rPr>
        <w:t>významně transparentnější podnikatelské prostředí. Trh s energiemi (</w:t>
      </w:r>
      <w:r>
        <w:rPr>
          <w:rFonts w:ascii="Arial" w:hAnsi="Arial" w:cs="Arial"/>
          <w:sz w:val="24"/>
          <w:szCs w:val="24"/>
        </w:rPr>
        <w:t xml:space="preserve">konkrétně </w:t>
      </w:r>
      <w:r w:rsidRPr="00525D3F">
        <w:rPr>
          <w:rFonts w:ascii="Arial" w:hAnsi="Arial" w:cs="Arial"/>
          <w:sz w:val="24"/>
          <w:szCs w:val="24"/>
        </w:rPr>
        <w:t>zemní plyn i elektřina) je v České republice plně funkční</w:t>
      </w:r>
      <w:r>
        <w:rPr>
          <w:rFonts w:ascii="Arial" w:hAnsi="Arial" w:cs="Arial"/>
          <w:sz w:val="24"/>
          <w:szCs w:val="24"/>
        </w:rPr>
        <w:t xml:space="preserve"> a</w:t>
      </w:r>
      <w:r w:rsidRPr="00525D3F">
        <w:rPr>
          <w:rFonts w:ascii="Arial" w:hAnsi="Arial" w:cs="Arial"/>
          <w:sz w:val="24"/>
          <w:szCs w:val="24"/>
        </w:rPr>
        <w:t xml:space="preserve"> patří mezi </w:t>
      </w:r>
      <w:proofErr w:type="spellStart"/>
      <w:r w:rsidRPr="00525D3F">
        <w:rPr>
          <w:rFonts w:ascii="Arial" w:hAnsi="Arial" w:cs="Arial"/>
          <w:sz w:val="24"/>
          <w:szCs w:val="24"/>
        </w:rPr>
        <w:t>nejliberalizovanější</w:t>
      </w:r>
      <w:proofErr w:type="spellEnd"/>
      <w:r w:rsidRPr="00525D3F">
        <w:rPr>
          <w:rFonts w:ascii="Arial" w:hAnsi="Arial" w:cs="Arial"/>
          <w:sz w:val="24"/>
          <w:szCs w:val="24"/>
        </w:rPr>
        <w:t xml:space="preserve"> trhy v</w:t>
      </w:r>
      <w:r>
        <w:rPr>
          <w:rFonts w:ascii="Arial" w:hAnsi="Arial" w:cs="Arial"/>
          <w:sz w:val="24"/>
          <w:szCs w:val="24"/>
        </w:rPr>
        <w:t> </w:t>
      </w:r>
      <w:r w:rsidRPr="00525D3F">
        <w:rPr>
          <w:rFonts w:ascii="Arial" w:hAnsi="Arial" w:cs="Arial"/>
          <w:sz w:val="24"/>
          <w:szCs w:val="24"/>
        </w:rPr>
        <w:t>Evropě</w:t>
      </w:r>
      <w:r>
        <w:rPr>
          <w:rFonts w:ascii="Arial" w:hAnsi="Arial" w:cs="Arial"/>
          <w:sz w:val="24"/>
          <w:szCs w:val="24"/>
        </w:rPr>
        <w:t xml:space="preserve">. </w:t>
      </w:r>
      <w:proofErr w:type="spellStart"/>
      <w:r w:rsidRPr="00525D3F">
        <w:rPr>
          <w:rFonts w:ascii="Arial" w:hAnsi="Arial" w:cs="Arial"/>
          <w:sz w:val="24"/>
          <w:szCs w:val="24"/>
        </w:rPr>
        <w:t>ERÚ</w:t>
      </w:r>
      <w:proofErr w:type="spellEnd"/>
      <w:r w:rsidRPr="00525D3F">
        <w:rPr>
          <w:rFonts w:ascii="Arial" w:hAnsi="Arial" w:cs="Arial"/>
          <w:sz w:val="24"/>
          <w:szCs w:val="24"/>
        </w:rPr>
        <w:t xml:space="preserve"> ve své hodnotící zprávě publikované v červenci 2015 například uvádí: </w:t>
      </w:r>
      <w:r w:rsidRPr="00525D3F">
        <w:rPr>
          <w:rFonts w:ascii="Arial" w:hAnsi="Arial" w:cs="Arial"/>
          <w:i/>
          <w:sz w:val="24"/>
          <w:szCs w:val="24"/>
        </w:rPr>
        <w:t>„Trh s plynem dospěl po liberalizaci započaté v letech 2005 a 2007 do fáze, kdy je konkurenční prostředí plně rozvinuté…“</w:t>
      </w:r>
      <w:r w:rsidRPr="00525D3F">
        <w:rPr>
          <w:rFonts w:ascii="Arial" w:hAnsi="Arial" w:cs="Arial"/>
          <w:sz w:val="24"/>
          <w:szCs w:val="24"/>
        </w:rPr>
        <w:t xml:space="preserve"> a dále </w:t>
      </w:r>
      <w:r w:rsidRPr="00525D3F">
        <w:rPr>
          <w:rFonts w:ascii="Arial" w:hAnsi="Arial" w:cs="Arial"/>
          <w:i/>
          <w:sz w:val="24"/>
          <w:szCs w:val="24"/>
        </w:rPr>
        <w:lastRenderedPageBreak/>
        <w:t>„Potvrdila se tak správnost nastavení trhu s plynem a jeho orientace na tržní mechanismy, které samy trh čistí a umožňují tlak na ceny.“</w:t>
      </w:r>
      <w:r w:rsidR="00425F0F">
        <w:rPr>
          <w:rFonts w:ascii="Arial" w:hAnsi="Arial" w:cs="Arial"/>
          <w:sz w:val="24"/>
          <w:szCs w:val="24"/>
        </w:rPr>
        <w:t>.</w:t>
      </w:r>
    </w:p>
    <w:p w:rsidR="00D874F1" w:rsidRPr="00525D3F" w:rsidRDefault="00D874F1" w:rsidP="00D874F1">
      <w:pPr>
        <w:spacing w:after="0"/>
        <w:jc w:val="both"/>
        <w:rPr>
          <w:rFonts w:ascii="Arial" w:hAnsi="Arial" w:cs="Arial"/>
          <w:sz w:val="24"/>
          <w:szCs w:val="24"/>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V nabídce jednotlivých obchodníků usnadňují uživateli orientaci</w:t>
      </w:r>
      <w:r w:rsidR="00425F0F">
        <w:rPr>
          <w:rFonts w:ascii="Arial" w:hAnsi="Arial" w:cs="Arial"/>
          <w:sz w:val="24"/>
          <w:szCs w:val="24"/>
        </w:rPr>
        <w:t xml:space="preserve"> nezávislé a </w:t>
      </w:r>
      <w:r w:rsidRPr="00525D3F">
        <w:rPr>
          <w:rFonts w:ascii="Arial" w:hAnsi="Arial" w:cs="Arial"/>
          <w:sz w:val="24"/>
          <w:szCs w:val="24"/>
        </w:rPr>
        <w:t>pravidelně aktualizované srovnávače cen</w:t>
      </w:r>
      <w:r>
        <w:rPr>
          <w:rFonts w:ascii="Arial" w:hAnsi="Arial" w:cs="Arial"/>
          <w:sz w:val="24"/>
          <w:szCs w:val="24"/>
        </w:rPr>
        <w:t xml:space="preserve"> energií</w:t>
      </w:r>
      <w:r w:rsidRPr="00525D3F">
        <w:rPr>
          <w:rFonts w:ascii="Arial" w:hAnsi="Arial" w:cs="Arial"/>
          <w:sz w:val="24"/>
          <w:szCs w:val="24"/>
        </w:rPr>
        <w:t xml:space="preserve">, změna dodavatele energií je snadná, rychlá a bezpečná, odběratelé mohou změnit dodavatele dle vlastních priorit nebo se mohou zúčastnit hromadných změn dodavatelů energií organizovaných spolky na ochranu spotřebitele nebo obecními zastupitelstvy, vyúčtování dodávky je přehledné a umožňuje srovnání s konkurenčními zdroji energie. </w:t>
      </w:r>
      <w:r>
        <w:rPr>
          <w:rFonts w:ascii="Arial" w:hAnsi="Arial" w:cs="Arial"/>
          <w:sz w:val="24"/>
          <w:szCs w:val="24"/>
        </w:rPr>
        <w:t xml:space="preserve">Zákazníkům je navíc garantována kontinuita dodávek energií pro případy, kdy jimi zvolený dodavatel v dodávkách z jakéhokoliv důvodu selže nebo si svého dodavatele nevyberou, a to prostřednictvím institutu dodávky </w:t>
      </w:r>
      <w:r w:rsidRPr="00525D3F">
        <w:rPr>
          <w:rFonts w:ascii="Arial" w:hAnsi="Arial" w:cs="Arial"/>
          <w:sz w:val="24"/>
          <w:szCs w:val="24"/>
        </w:rPr>
        <w:t>dodavatele</w:t>
      </w:r>
      <w:r>
        <w:rPr>
          <w:rFonts w:ascii="Arial" w:hAnsi="Arial" w:cs="Arial"/>
          <w:sz w:val="24"/>
          <w:szCs w:val="24"/>
        </w:rPr>
        <w:t>m</w:t>
      </w:r>
      <w:r w:rsidRPr="00525D3F">
        <w:rPr>
          <w:rFonts w:ascii="Arial" w:hAnsi="Arial" w:cs="Arial"/>
          <w:sz w:val="24"/>
          <w:szCs w:val="24"/>
        </w:rPr>
        <w:t xml:space="preserve"> poslední instance</w:t>
      </w:r>
      <w:r>
        <w:rPr>
          <w:rFonts w:ascii="Arial" w:hAnsi="Arial" w:cs="Arial"/>
          <w:sz w:val="24"/>
          <w:szCs w:val="24"/>
        </w:rPr>
        <w:t>.</w:t>
      </w:r>
    </w:p>
    <w:p w:rsidR="00D874F1" w:rsidRPr="00525D3F" w:rsidRDefault="00D874F1" w:rsidP="00D874F1">
      <w:pPr>
        <w:spacing w:after="0"/>
        <w:jc w:val="both"/>
        <w:rPr>
          <w:rFonts w:ascii="Arial" w:hAnsi="Arial" w:cs="Arial"/>
          <w:sz w:val="24"/>
          <w:szCs w:val="24"/>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 xml:space="preserve">Návrh na </w:t>
      </w:r>
      <w:r w:rsidRPr="00525D3F">
        <w:rPr>
          <w:rFonts w:ascii="Arial" w:hAnsi="Arial" w:cs="Arial"/>
          <w:i/>
          <w:sz w:val="24"/>
          <w:szCs w:val="24"/>
        </w:rPr>
        <w:t xml:space="preserve">maximální cenové </w:t>
      </w:r>
      <w:proofErr w:type="spellStart"/>
      <w:r w:rsidRPr="00525D3F">
        <w:rPr>
          <w:rFonts w:ascii="Arial" w:hAnsi="Arial" w:cs="Arial"/>
          <w:i/>
          <w:sz w:val="24"/>
          <w:szCs w:val="24"/>
        </w:rPr>
        <w:t>zastropování</w:t>
      </w:r>
      <w:proofErr w:type="spellEnd"/>
      <w:r w:rsidRPr="00525D3F">
        <w:rPr>
          <w:rFonts w:ascii="Arial" w:hAnsi="Arial" w:cs="Arial"/>
          <w:i/>
          <w:sz w:val="24"/>
          <w:szCs w:val="24"/>
        </w:rPr>
        <w:t xml:space="preserve"> energií pro koncového spotřebitele, které by garantovalo sociálně slabým domácnostem odběr přiměřeného objemu energií pro zajištění jejich bydlení za „nákladovou“ cenu</w:t>
      </w:r>
      <w:r w:rsidRPr="00525D3F">
        <w:rPr>
          <w:rFonts w:ascii="Arial" w:hAnsi="Arial" w:cs="Arial"/>
          <w:sz w:val="24"/>
          <w:szCs w:val="24"/>
        </w:rPr>
        <w:t xml:space="preserve"> </w:t>
      </w:r>
      <w:r>
        <w:rPr>
          <w:rFonts w:ascii="Arial" w:hAnsi="Arial" w:cs="Arial"/>
          <w:sz w:val="24"/>
          <w:szCs w:val="24"/>
        </w:rPr>
        <w:t>není koncepční a pro dosud plně funkční trhy s energiemi naopak rizikový.</w:t>
      </w:r>
    </w:p>
    <w:p w:rsidR="00D874F1" w:rsidRPr="00525D3F" w:rsidRDefault="00D874F1" w:rsidP="00D874F1">
      <w:pPr>
        <w:spacing w:after="0"/>
        <w:jc w:val="both"/>
        <w:rPr>
          <w:rFonts w:ascii="Arial" w:hAnsi="Arial" w:cs="Arial"/>
          <w:sz w:val="24"/>
          <w:szCs w:val="24"/>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 xml:space="preserve">Pokud </w:t>
      </w:r>
      <w:r>
        <w:rPr>
          <w:rFonts w:ascii="Arial" w:hAnsi="Arial" w:cs="Arial"/>
          <w:sz w:val="24"/>
          <w:szCs w:val="24"/>
        </w:rPr>
        <w:t xml:space="preserve">by </w:t>
      </w:r>
      <w:r w:rsidRPr="00525D3F">
        <w:rPr>
          <w:rFonts w:ascii="Arial" w:hAnsi="Arial" w:cs="Arial"/>
          <w:sz w:val="24"/>
          <w:szCs w:val="24"/>
        </w:rPr>
        <w:t xml:space="preserve">maximální cenové </w:t>
      </w:r>
      <w:proofErr w:type="spellStart"/>
      <w:r w:rsidRPr="00525D3F">
        <w:rPr>
          <w:rFonts w:ascii="Arial" w:hAnsi="Arial" w:cs="Arial"/>
          <w:sz w:val="24"/>
          <w:szCs w:val="24"/>
        </w:rPr>
        <w:t>zastropování</w:t>
      </w:r>
      <w:proofErr w:type="spellEnd"/>
      <w:r>
        <w:rPr>
          <w:rFonts w:ascii="Arial" w:hAnsi="Arial" w:cs="Arial"/>
          <w:sz w:val="24"/>
          <w:szCs w:val="24"/>
        </w:rPr>
        <w:t xml:space="preserve"> mělo</w:t>
      </w:r>
      <w:r w:rsidRPr="00525D3F">
        <w:rPr>
          <w:rFonts w:ascii="Arial" w:hAnsi="Arial" w:cs="Arial"/>
          <w:sz w:val="24"/>
          <w:szCs w:val="24"/>
        </w:rPr>
        <w:t xml:space="preserve"> znamen</w:t>
      </w:r>
      <w:r>
        <w:rPr>
          <w:rFonts w:ascii="Arial" w:hAnsi="Arial" w:cs="Arial"/>
          <w:sz w:val="24"/>
          <w:szCs w:val="24"/>
        </w:rPr>
        <w:t>at</w:t>
      </w:r>
      <w:r w:rsidRPr="00525D3F">
        <w:rPr>
          <w:rFonts w:ascii="Arial" w:hAnsi="Arial" w:cs="Arial"/>
          <w:sz w:val="24"/>
          <w:szCs w:val="24"/>
        </w:rPr>
        <w:t xml:space="preserve"> nastavení maximální ceny v takové výši, že existuje prostor pro nižší tržní ceny, potom toto </w:t>
      </w:r>
      <w:proofErr w:type="spellStart"/>
      <w:r w:rsidRPr="00525D3F">
        <w:rPr>
          <w:rFonts w:ascii="Arial" w:hAnsi="Arial" w:cs="Arial"/>
          <w:sz w:val="24"/>
          <w:szCs w:val="24"/>
        </w:rPr>
        <w:t>zastropování</w:t>
      </w:r>
      <w:proofErr w:type="spellEnd"/>
      <w:r w:rsidRPr="00525D3F">
        <w:rPr>
          <w:rFonts w:ascii="Arial" w:hAnsi="Arial" w:cs="Arial"/>
          <w:sz w:val="24"/>
          <w:szCs w:val="24"/>
        </w:rPr>
        <w:t xml:space="preserve"> není z pohledu sledovaného cíle efektivní. V takovém případě by totiž finanční prostředky vynakládané na úhradu nákladů na bydlení pro sociálně slabé skupiny obyvatel byly neodůvodněně vysoké a představovaly tak zbytečnou zátěž pro státní rozpočet</w:t>
      </w:r>
      <w:r>
        <w:rPr>
          <w:rFonts w:ascii="Arial" w:hAnsi="Arial" w:cs="Arial"/>
          <w:sz w:val="24"/>
          <w:szCs w:val="24"/>
        </w:rPr>
        <w:t>.</w:t>
      </w:r>
    </w:p>
    <w:p w:rsidR="00D874F1" w:rsidRPr="00525D3F" w:rsidRDefault="00D874F1" w:rsidP="00D874F1">
      <w:pPr>
        <w:spacing w:after="0"/>
        <w:jc w:val="both"/>
        <w:rPr>
          <w:rFonts w:ascii="Arial" w:hAnsi="Arial" w:cs="Arial"/>
          <w:sz w:val="24"/>
          <w:szCs w:val="24"/>
        </w:rPr>
      </w:pPr>
    </w:p>
    <w:p w:rsidR="00D874F1" w:rsidRPr="00525D3F" w:rsidRDefault="00D874F1" w:rsidP="00D874F1">
      <w:pPr>
        <w:spacing w:after="0"/>
        <w:jc w:val="both"/>
        <w:rPr>
          <w:rFonts w:ascii="Arial" w:hAnsi="Arial" w:cs="Arial"/>
          <w:sz w:val="24"/>
          <w:szCs w:val="24"/>
        </w:rPr>
      </w:pPr>
      <w:r w:rsidRPr="00525D3F">
        <w:rPr>
          <w:rFonts w:ascii="Arial" w:hAnsi="Arial" w:cs="Arial"/>
          <w:sz w:val="24"/>
          <w:szCs w:val="24"/>
        </w:rPr>
        <w:t xml:space="preserve">Pokud „nákladová“ cena bude stanovena pod </w:t>
      </w:r>
      <w:r>
        <w:rPr>
          <w:rFonts w:ascii="Arial" w:hAnsi="Arial" w:cs="Arial"/>
          <w:sz w:val="24"/>
          <w:szCs w:val="24"/>
        </w:rPr>
        <w:t>tržní</w:t>
      </w:r>
      <w:r w:rsidRPr="00525D3F">
        <w:rPr>
          <w:rFonts w:ascii="Arial" w:hAnsi="Arial" w:cs="Arial"/>
          <w:sz w:val="24"/>
          <w:szCs w:val="24"/>
        </w:rPr>
        <w:t xml:space="preserve"> cenou, pak bez kompenzace ušlého zisku ztrácí smysl existence stovek držitelů licence na obchod s plynem</w:t>
      </w:r>
      <w:r w:rsidR="00425F0F">
        <w:rPr>
          <w:rFonts w:ascii="Arial" w:hAnsi="Arial" w:cs="Arial"/>
          <w:sz w:val="24"/>
          <w:szCs w:val="24"/>
        </w:rPr>
        <w:t xml:space="preserve"> a </w:t>
      </w:r>
      <w:r>
        <w:rPr>
          <w:rFonts w:ascii="Arial" w:hAnsi="Arial" w:cs="Arial"/>
          <w:sz w:val="24"/>
          <w:szCs w:val="24"/>
        </w:rPr>
        <w:t>elektřinou</w:t>
      </w:r>
      <w:r w:rsidRPr="00525D3F">
        <w:rPr>
          <w:rFonts w:ascii="Arial" w:hAnsi="Arial" w:cs="Arial"/>
          <w:sz w:val="24"/>
          <w:szCs w:val="24"/>
        </w:rPr>
        <w:t xml:space="preserve">, kteří v současné době podnikají na </w:t>
      </w:r>
      <w:r>
        <w:rPr>
          <w:rFonts w:ascii="Arial" w:hAnsi="Arial" w:cs="Arial"/>
          <w:sz w:val="24"/>
          <w:szCs w:val="24"/>
        </w:rPr>
        <w:t xml:space="preserve">liberalizovaném </w:t>
      </w:r>
      <w:r w:rsidRPr="00525D3F">
        <w:rPr>
          <w:rFonts w:ascii="Arial" w:hAnsi="Arial" w:cs="Arial"/>
          <w:sz w:val="24"/>
          <w:szCs w:val="24"/>
        </w:rPr>
        <w:t xml:space="preserve">trhu s energiemi v ČR. Regulace ceny energií mající za cíl snížit cenu pro konečné zákazníky pod stávající úroveň tržních cen by bylo navíc v rozporu s cíli EU a představovalo by významný negativní zásah do fungování trhu s plynem. V dlouhodobém horizontu </w:t>
      </w:r>
      <w:r>
        <w:rPr>
          <w:rFonts w:ascii="Arial" w:hAnsi="Arial" w:cs="Arial"/>
          <w:sz w:val="24"/>
          <w:szCs w:val="24"/>
        </w:rPr>
        <w:t xml:space="preserve">by </w:t>
      </w:r>
      <w:r w:rsidRPr="00525D3F">
        <w:rPr>
          <w:rFonts w:ascii="Arial" w:hAnsi="Arial" w:cs="Arial"/>
          <w:sz w:val="24"/>
          <w:szCs w:val="24"/>
        </w:rPr>
        <w:t xml:space="preserve">regulace ceny </w:t>
      </w:r>
      <w:r>
        <w:rPr>
          <w:rFonts w:ascii="Arial" w:hAnsi="Arial" w:cs="Arial"/>
          <w:sz w:val="24"/>
          <w:szCs w:val="24"/>
        </w:rPr>
        <w:t xml:space="preserve">vedla </w:t>
      </w:r>
      <w:r w:rsidRPr="00525D3F">
        <w:rPr>
          <w:rFonts w:ascii="Arial" w:hAnsi="Arial" w:cs="Arial"/>
          <w:sz w:val="24"/>
          <w:szCs w:val="24"/>
        </w:rPr>
        <w:t>k poškození zájmů</w:t>
      </w:r>
      <w:r w:rsidR="00425F0F">
        <w:rPr>
          <w:rFonts w:ascii="Arial" w:hAnsi="Arial" w:cs="Arial"/>
          <w:sz w:val="24"/>
          <w:szCs w:val="24"/>
        </w:rPr>
        <w:t xml:space="preserve"> dotčených konečných zákazníků.</w:t>
      </w:r>
    </w:p>
    <w:p w:rsidR="00D874F1" w:rsidRPr="00525D3F" w:rsidRDefault="00D874F1" w:rsidP="00D874F1">
      <w:pPr>
        <w:spacing w:after="0"/>
        <w:jc w:val="both"/>
        <w:rPr>
          <w:rFonts w:ascii="Arial" w:hAnsi="Arial" w:cs="Arial"/>
          <w:sz w:val="24"/>
          <w:szCs w:val="24"/>
        </w:rPr>
      </w:pPr>
    </w:p>
    <w:p w:rsidR="00D874F1" w:rsidRDefault="00D874F1" w:rsidP="00D874F1">
      <w:pPr>
        <w:spacing w:after="0"/>
        <w:jc w:val="both"/>
        <w:rPr>
          <w:rFonts w:ascii="Arial" w:hAnsi="Arial" w:cs="Arial"/>
          <w:sz w:val="24"/>
          <w:szCs w:val="24"/>
        </w:rPr>
      </w:pPr>
      <w:r w:rsidRPr="00371F73">
        <w:rPr>
          <w:rFonts w:ascii="Arial" w:hAnsi="Arial" w:cs="Arial"/>
          <w:sz w:val="24"/>
          <w:szCs w:val="24"/>
        </w:rPr>
        <w:t xml:space="preserve">Dále je důležité zmínit, že tento </w:t>
      </w:r>
      <w:r>
        <w:rPr>
          <w:rFonts w:ascii="Arial" w:hAnsi="Arial" w:cs="Arial"/>
          <w:sz w:val="24"/>
          <w:szCs w:val="24"/>
        </w:rPr>
        <w:t>ne</w:t>
      </w:r>
      <w:r w:rsidRPr="00371F73">
        <w:rPr>
          <w:rFonts w:ascii="Arial" w:hAnsi="Arial" w:cs="Arial"/>
          <w:sz w:val="24"/>
          <w:szCs w:val="24"/>
        </w:rPr>
        <w:t xml:space="preserve">systémový zásah do způsobu stanovování cen hromadně obsluhovaných zákazníků </w:t>
      </w:r>
      <w:r>
        <w:rPr>
          <w:rFonts w:ascii="Arial" w:hAnsi="Arial" w:cs="Arial"/>
          <w:sz w:val="24"/>
          <w:szCs w:val="24"/>
        </w:rPr>
        <w:t xml:space="preserve">by vyvolal na straně dodavatelů energií značné náklady na zavedení systému obsluhy těchto specifických kategorií zákazníků, a to včetně nezbytných kontrol oprávněnosti uplatňování těchto zvýhodněných regulovaných sazeb ohroženými zákazníky (a je zřejmé, že výkon takové kontroly na straně dodavatelů bude velmi omezený ve srovnání s kompetencemi, které mají orgány státní správy). Tyto nemalé náklady by vedly </w:t>
      </w:r>
      <w:r w:rsidR="00425F0F">
        <w:rPr>
          <w:rFonts w:ascii="Arial" w:hAnsi="Arial" w:cs="Arial"/>
          <w:sz w:val="24"/>
          <w:szCs w:val="24"/>
        </w:rPr>
        <w:t xml:space="preserve">pouze </w:t>
      </w:r>
      <w:r>
        <w:rPr>
          <w:rFonts w:ascii="Arial" w:hAnsi="Arial" w:cs="Arial"/>
          <w:sz w:val="24"/>
          <w:szCs w:val="24"/>
        </w:rPr>
        <w:t>k nespravedlivému zvýšení cen pro ostatní kategorie odběratelů, které by nebyli takovou regulací chráněni.</w:t>
      </w:r>
    </w:p>
    <w:p w:rsidR="00D874F1" w:rsidRPr="00525D3F" w:rsidRDefault="00D874F1" w:rsidP="00D874F1">
      <w:pPr>
        <w:spacing w:after="0"/>
        <w:jc w:val="both"/>
        <w:rPr>
          <w:rFonts w:ascii="Arial" w:hAnsi="Arial" w:cs="Arial"/>
          <w:sz w:val="24"/>
          <w:szCs w:val="24"/>
        </w:rPr>
      </w:pPr>
    </w:p>
    <w:p w:rsidR="00D874F1" w:rsidRDefault="00D874F1" w:rsidP="00D874F1">
      <w:pPr>
        <w:spacing w:after="0"/>
        <w:jc w:val="both"/>
        <w:rPr>
          <w:rFonts w:ascii="Arial" w:hAnsi="Arial" w:cs="Arial"/>
          <w:sz w:val="24"/>
          <w:szCs w:val="24"/>
        </w:rPr>
      </w:pPr>
      <w:r w:rsidRPr="00525D3F">
        <w:rPr>
          <w:rFonts w:ascii="Arial" w:hAnsi="Arial" w:cs="Arial"/>
          <w:sz w:val="24"/>
          <w:szCs w:val="24"/>
        </w:rPr>
        <w:lastRenderedPageBreak/>
        <w:t>Oblast sociální politiky, podpory sociálně slabých skupin obyvatelstva, spadá jednoznačně do kompetence státu, který svými opatřeními vytváří prostředí v místě své působnosti</w:t>
      </w:r>
      <w:r>
        <w:rPr>
          <w:rFonts w:ascii="Arial" w:hAnsi="Arial" w:cs="Arial"/>
          <w:sz w:val="24"/>
          <w:szCs w:val="24"/>
        </w:rPr>
        <w:t xml:space="preserve"> a zároveň disponuje dostatečnými oprávněními a kompetencemi nejen pro vlastní výkon sociálních podpor (kdy v současnosti již jsou k dispozici sofistikované systémy pro správu sociálních dávek), ale také pro výkon kontroly oprávněnosti nároků na čerpání takových podpor</w:t>
      </w:r>
      <w:r w:rsidRPr="00525D3F">
        <w:rPr>
          <w:rFonts w:ascii="Arial" w:hAnsi="Arial" w:cs="Arial"/>
          <w:sz w:val="24"/>
          <w:szCs w:val="24"/>
        </w:rPr>
        <w:t>. Sociální politiku nelze přenášet na privátní subjekty působící na trhu s energiemi. S přihlédnutím k výše uvedenému je nutno důrazně odmítnout identifikaci zneužívání podnikání v oblasti sociálního bydlení ve spojení s dodávkami elektřiny a plynu, neboť zde k tomu nedochází a</w:t>
      </w:r>
      <w:r w:rsidR="00425F0F">
        <w:rPr>
          <w:rFonts w:ascii="Arial" w:hAnsi="Arial" w:cs="Arial"/>
          <w:sz w:val="24"/>
          <w:szCs w:val="24"/>
        </w:rPr>
        <w:t> </w:t>
      </w:r>
      <w:r w:rsidRPr="00525D3F">
        <w:rPr>
          <w:rFonts w:ascii="Arial" w:hAnsi="Arial" w:cs="Arial"/>
          <w:sz w:val="24"/>
          <w:szCs w:val="24"/>
        </w:rPr>
        <w:t>v</w:t>
      </w:r>
      <w:r w:rsidR="00425F0F">
        <w:rPr>
          <w:rFonts w:ascii="Arial" w:hAnsi="Arial" w:cs="Arial"/>
          <w:sz w:val="24"/>
          <w:szCs w:val="24"/>
        </w:rPr>
        <w:t> </w:t>
      </w:r>
      <w:r w:rsidRPr="00525D3F">
        <w:rPr>
          <w:rFonts w:ascii="Arial" w:hAnsi="Arial" w:cs="Arial"/>
          <w:sz w:val="24"/>
          <w:szCs w:val="24"/>
        </w:rPr>
        <w:t xml:space="preserve">podstatě ani dojít nemůže. </w:t>
      </w:r>
    </w:p>
    <w:p w:rsidR="00D874F1" w:rsidRPr="00525D3F" w:rsidRDefault="00D874F1" w:rsidP="00D874F1">
      <w:pPr>
        <w:spacing w:after="0"/>
        <w:jc w:val="both"/>
        <w:rPr>
          <w:rFonts w:ascii="Arial" w:hAnsi="Arial" w:cs="Arial"/>
          <w:sz w:val="24"/>
          <w:szCs w:val="24"/>
        </w:rPr>
      </w:pPr>
      <w:bookmarkStart w:id="0" w:name="_GoBack"/>
      <w:bookmarkEnd w:id="0"/>
    </w:p>
    <w:p w:rsidR="00D874F1" w:rsidRPr="00A05719" w:rsidRDefault="00D874F1" w:rsidP="00D874F1">
      <w:pPr>
        <w:spacing w:after="0"/>
        <w:jc w:val="both"/>
        <w:rPr>
          <w:rFonts w:ascii="Arial" w:hAnsi="Arial" w:cs="Arial"/>
          <w:sz w:val="24"/>
          <w:szCs w:val="24"/>
        </w:rPr>
      </w:pPr>
      <w:r w:rsidRPr="00525D3F">
        <w:rPr>
          <w:rFonts w:ascii="Arial" w:hAnsi="Arial" w:cs="Arial"/>
          <w:sz w:val="24"/>
          <w:szCs w:val="24"/>
        </w:rPr>
        <w:t xml:space="preserve">ČPS se domnívá, že mimo sociální oblast, spíš než zavádění dalších regulací, je zapotřebí zasadit se o soustavné odstraňování překážek ve fungování trhu, identifikovaných i v předkládaném návrhu. Vyplácení sociálních dávek a tím spíše přesah dalších ochranářských opatření do běžného </w:t>
      </w:r>
      <w:r w:rsidR="00425F0F">
        <w:rPr>
          <w:rFonts w:ascii="Arial" w:hAnsi="Arial" w:cs="Arial"/>
          <w:sz w:val="24"/>
          <w:szCs w:val="24"/>
        </w:rPr>
        <w:t>života přinese pouze pasivitu a </w:t>
      </w:r>
      <w:r w:rsidRPr="00525D3F">
        <w:rPr>
          <w:rFonts w:ascii="Arial" w:hAnsi="Arial" w:cs="Arial"/>
          <w:sz w:val="24"/>
          <w:szCs w:val="24"/>
        </w:rPr>
        <w:t>ztrátu zájmu příjemců dávek o jakékoliv dění ve svém okolí se všemi z toho plynoucími důsledky.</w:t>
      </w:r>
    </w:p>
    <w:p w:rsidR="00D874F1" w:rsidRDefault="00D874F1" w:rsidP="003444E8">
      <w:pPr>
        <w:spacing w:after="0"/>
        <w:jc w:val="both"/>
        <w:rPr>
          <w:rFonts w:ascii="Arial" w:hAnsi="Arial" w:cs="Arial"/>
          <w:sz w:val="24"/>
          <w:szCs w:val="24"/>
        </w:rPr>
      </w:pPr>
    </w:p>
    <w:p w:rsidR="00D874F1" w:rsidRDefault="00D874F1" w:rsidP="003444E8">
      <w:pPr>
        <w:spacing w:after="0"/>
        <w:jc w:val="both"/>
        <w:rPr>
          <w:rFonts w:ascii="Arial" w:hAnsi="Arial" w:cs="Arial"/>
          <w:sz w:val="24"/>
          <w:szCs w:val="24"/>
        </w:rPr>
      </w:pPr>
    </w:p>
    <w:p w:rsidR="00D874F1" w:rsidRDefault="00D874F1" w:rsidP="003444E8">
      <w:pPr>
        <w:spacing w:after="0"/>
        <w:jc w:val="both"/>
        <w:rPr>
          <w:rFonts w:ascii="Arial" w:hAnsi="Arial" w:cs="Arial"/>
          <w:sz w:val="24"/>
          <w:szCs w:val="24"/>
        </w:rPr>
      </w:pPr>
    </w:p>
    <w:p w:rsidR="00D874F1" w:rsidRDefault="00D874F1" w:rsidP="003444E8">
      <w:pPr>
        <w:spacing w:after="0"/>
        <w:jc w:val="both"/>
        <w:rPr>
          <w:rFonts w:ascii="Arial" w:hAnsi="Arial" w:cs="Arial"/>
          <w:sz w:val="24"/>
          <w:szCs w:val="24"/>
        </w:rPr>
      </w:pPr>
    </w:p>
    <w:p w:rsidR="00D874F1" w:rsidRDefault="00D874F1" w:rsidP="003444E8">
      <w:pPr>
        <w:spacing w:after="0"/>
        <w:jc w:val="both"/>
        <w:rPr>
          <w:rFonts w:ascii="Arial" w:hAnsi="Arial" w:cs="Arial"/>
          <w:sz w:val="24"/>
          <w:szCs w:val="24"/>
        </w:rPr>
      </w:pPr>
    </w:p>
    <w:p w:rsidR="00D874F1" w:rsidRDefault="00D874F1" w:rsidP="003444E8">
      <w:pPr>
        <w:spacing w:after="0"/>
        <w:jc w:val="both"/>
        <w:rPr>
          <w:rFonts w:ascii="Arial" w:hAnsi="Arial" w:cs="Arial"/>
          <w:sz w:val="24"/>
          <w:szCs w:val="24"/>
        </w:rPr>
      </w:pPr>
    </w:p>
    <w:p w:rsidR="007C5F94" w:rsidRDefault="007C5F94" w:rsidP="007C5F94">
      <w:pPr>
        <w:spacing w:line="240" w:lineRule="auto"/>
        <w:jc w:val="both"/>
        <w:rPr>
          <w:rFonts w:ascii="Arial" w:hAnsi="Arial" w:cs="Arial"/>
          <w:sz w:val="24"/>
          <w:szCs w:val="24"/>
        </w:rPr>
      </w:pPr>
      <w:r>
        <w:rPr>
          <w:rFonts w:ascii="Arial" w:hAnsi="Arial" w:cs="Arial"/>
          <w:sz w:val="24"/>
          <w:szCs w:val="24"/>
        </w:rPr>
        <w:t>Praha 1</w:t>
      </w:r>
      <w:r w:rsidR="00D874F1">
        <w:rPr>
          <w:rFonts w:ascii="Arial" w:hAnsi="Arial" w:cs="Arial"/>
          <w:sz w:val="24"/>
          <w:szCs w:val="24"/>
        </w:rPr>
        <w:t>9</w:t>
      </w:r>
      <w:r>
        <w:rPr>
          <w:rFonts w:ascii="Arial" w:hAnsi="Arial" w:cs="Arial"/>
          <w:sz w:val="24"/>
          <w:szCs w:val="24"/>
        </w:rPr>
        <w:t xml:space="preserve">. </w:t>
      </w:r>
      <w:r w:rsidR="00D874F1">
        <w:rPr>
          <w:rFonts w:ascii="Arial" w:hAnsi="Arial" w:cs="Arial"/>
          <w:sz w:val="24"/>
          <w:szCs w:val="24"/>
        </w:rPr>
        <w:t>dubna</w:t>
      </w:r>
      <w:r>
        <w:rPr>
          <w:rFonts w:ascii="Arial" w:hAnsi="Arial" w:cs="Arial"/>
          <w:sz w:val="24"/>
          <w:szCs w:val="24"/>
        </w:rPr>
        <w:t xml:space="preserve"> 201</w:t>
      </w:r>
      <w:r w:rsidR="00D874F1">
        <w:rPr>
          <w:rFonts w:ascii="Arial" w:hAnsi="Arial" w:cs="Arial"/>
          <w:sz w:val="24"/>
          <w:szCs w:val="24"/>
        </w:rPr>
        <w:t>6</w:t>
      </w:r>
    </w:p>
    <w:sectPr w:rsidR="007C5F94" w:rsidSect="00BF2205">
      <w:footerReference w:type="default" r:id="rId7"/>
      <w:headerReference w:type="first" r:id="rId8"/>
      <w:pgSz w:w="11906" w:h="16838" w:code="9"/>
      <w:pgMar w:top="1805" w:right="1418" w:bottom="1418"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DC" w:rsidRDefault="00A852DC" w:rsidP="00BF2205">
      <w:pPr>
        <w:spacing w:after="0" w:line="240" w:lineRule="auto"/>
      </w:pPr>
      <w:r>
        <w:separator/>
      </w:r>
    </w:p>
  </w:endnote>
  <w:endnote w:type="continuationSeparator" w:id="0">
    <w:p w:rsidR="00A852DC" w:rsidRDefault="00A852DC" w:rsidP="00BF2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479"/>
      <w:docPartObj>
        <w:docPartGallery w:val="Page Numbers (Bottom of Page)"/>
        <w:docPartUnique/>
      </w:docPartObj>
    </w:sdtPr>
    <w:sdtEndPr>
      <w:rPr>
        <w:rFonts w:ascii="Arial" w:hAnsi="Arial" w:cs="Arial"/>
        <w:sz w:val="24"/>
        <w:szCs w:val="24"/>
      </w:rPr>
    </w:sdtEndPr>
    <w:sdtContent>
      <w:p w:rsidR="005D2E45" w:rsidRPr="005D2E45" w:rsidRDefault="00937120" w:rsidP="005D2E45">
        <w:pPr>
          <w:pStyle w:val="Zpat"/>
          <w:jc w:val="center"/>
          <w:rPr>
            <w:rFonts w:ascii="Arial" w:hAnsi="Arial" w:cs="Arial"/>
            <w:sz w:val="24"/>
            <w:szCs w:val="24"/>
          </w:rPr>
        </w:pPr>
        <w:r w:rsidRPr="005D2E45">
          <w:rPr>
            <w:rFonts w:ascii="Arial" w:hAnsi="Arial" w:cs="Arial"/>
            <w:sz w:val="24"/>
            <w:szCs w:val="24"/>
          </w:rPr>
          <w:fldChar w:fldCharType="begin"/>
        </w:r>
        <w:r w:rsidR="005D2E45" w:rsidRPr="005D2E45">
          <w:rPr>
            <w:rFonts w:ascii="Arial" w:hAnsi="Arial" w:cs="Arial"/>
            <w:sz w:val="24"/>
            <w:szCs w:val="24"/>
          </w:rPr>
          <w:instrText xml:space="preserve"> PAGE   \* MERGEFORMAT </w:instrText>
        </w:r>
        <w:r w:rsidRPr="005D2E45">
          <w:rPr>
            <w:rFonts w:ascii="Arial" w:hAnsi="Arial" w:cs="Arial"/>
            <w:sz w:val="24"/>
            <w:szCs w:val="24"/>
          </w:rPr>
          <w:fldChar w:fldCharType="separate"/>
        </w:r>
        <w:r w:rsidR="00425F0F">
          <w:rPr>
            <w:rFonts w:ascii="Arial" w:hAnsi="Arial" w:cs="Arial"/>
            <w:noProof/>
            <w:sz w:val="24"/>
            <w:szCs w:val="24"/>
          </w:rPr>
          <w:t>2</w:t>
        </w:r>
        <w:r w:rsidRPr="005D2E45">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DC" w:rsidRDefault="00A852DC" w:rsidP="00BF2205">
      <w:pPr>
        <w:spacing w:after="0" w:line="240" w:lineRule="auto"/>
      </w:pPr>
      <w:r>
        <w:separator/>
      </w:r>
    </w:p>
  </w:footnote>
  <w:footnote w:type="continuationSeparator" w:id="0">
    <w:p w:rsidR="00A852DC" w:rsidRDefault="00A852DC" w:rsidP="00BF2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05" w:rsidRDefault="00BF2205" w:rsidP="00BF2205">
    <w:pPr>
      <w:pStyle w:val="Zhlav"/>
      <w:jc w:val="center"/>
    </w:pPr>
    <w:r w:rsidRPr="00BF2205">
      <w:rPr>
        <w:noProof/>
        <w:lang w:eastAsia="cs-CZ"/>
      </w:rPr>
      <w:drawing>
        <wp:inline distT="0" distB="0" distL="0" distR="0">
          <wp:extent cx="2819400" cy="761461"/>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4367" cy="7655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42655"/>
    <w:multiLevelType w:val="hybridMultilevel"/>
    <w:tmpl w:val="FE5A76A2"/>
    <w:lvl w:ilvl="0" w:tplc="5080C44A">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1089"/>
    <w:rsid w:val="00003994"/>
    <w:rsid w:val="00070E53"/>
    <w:rsid w:val="001C6699"/>
    <w:rsid w:val="00231A35"/>
    <w:rsid w:val="00264690"/>
    <w:rsid w:val="00317B26"/>
    <w:rsid w:val="003444E8"/>
    <w:rsid w:val="00376EA8"/>
    <w:rsid w:val="00425F0F"/>
    <w:rsid w:val="00470B4B"/>
    <w:rsid w:val="004F0FEF"/>
    <w:rsid w:val="004F500E"/>
    <w:rsid w:val="004F517C"/>
    <w:rsid w:val="00506824"/>
    <w:rsid w:val="005C3C5A"/>
    <w:rsid w:val="005C439B"/>
    <w:rsid w:val="005C7166"/>
    <w:rsid w:val="005D2E45"/>
    <w:rsid w:val="006238D6"/>
    <w:rsid w:val="006571A9"/>
    <w:rsid w:val="007042B9"/>
    <w:rsid w:val="00723DE5"/>
    <w:rsid w:val="007C5F94"/>
    <w:rsid w:val="007F7FA2"/>
    <w:rsid w:val="00813081"/>
    <w:rsid w:val="008726B9"/>
    <w:rsid w:val="00881C62"/>
    <w:rsid w:val="008B7479"/>
    <w:rsid w:val="00937120"/>
    <w:rsid w:val="00963599"/>
    <w:rsid w:val="00A55CC0"/>
    <w:rsid w:val="00A852DC"/>
    <w:rsid w:val="00AB7877"/>
    <w:rsid w:val="00B52825"/>
    <w:rsid w:val="00B63787"/>
    <w:rsid w:val="00BF2205"/>
    <w:rsid w:val="00C25559"/>
    <w:rsid w:val="00C52E20"/>
    <w:rsid w:val="00CF6902"/>
    <w:rsid w:val="00D801D1"/>
    <w:rsid w:val="00D874F1"/>
    <w:rsid w:val="00D940EA"/>
    <w:rsid w:val="00DD0428"/>
    <w:rsid w:val="00DD750B"/>
    <w:rsid w:val="00DE59DF"/>
    <w:rsid w:val="00E015D7"/>
    <w:rsid w:val="00F25C98"/>
    <w:rsid w:val="00F32A57"/>
    <w:rsid w:val="00F82827"/>
    <w:rsid w:val="00FB10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EA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3787"/>
    <w:pPr>
      <w:ind w:left="720"/>
      <w:contextualSpacing/>
    </w:pPr>
  </w:style>
  <w:style w:type="paragraph" w:styleId="Zhlav">
    <w:name w:val="header"/>
    <w:basedOn w:val="Normln"/>
    <w:link w:val="ZhlavChar"/>
    <w:uiPriority w:val="99"/>
    <w:semiHidden/>
    <w:unhideWhenUsed/>
    <w:rsid w:val="00BF22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2205"/>
  </w:style>
  <w:style w:type="paragraph" w:styleId="Zpat">
    <w:name w:val="footer"/>
    <w:basedOn w:val="Normln"/>
    <w:link w:val="ZpatChar"/>
    <w:uiPriority w:val="99"/>
    <w:unhideWhenUsed/>
    <w:rsid w:val="00BF2205"/>
    <w:pPr>
      <w:tabs>
        <w:tab w:val="center" w:pos="4536"/>
        <w:tab w:val="right" w:pos="9072"/>
      </w:tabs>
      <w:spacing w:after="0" w:line="240" w:lineRule="auto"/>
    </w:pPr>
  </w:style>
  <w:style w:type="character" w:customStyle="1" w:styleId="ZpatChar">
    <w:name w:val="Zápatí Char"/>
    <w:basedOn w:val="Standardnpsmoodstavce"/>
    <w:link w:val="Zpat"/>
    <w:uiPriority w:val="99"/>
    <w:rsid w:val="00BF2205"/>
  </w:style>
  <w:style w:type="paragraph" w:styleId="Textbubliny">
    <w:name w:val="Balloon Text"/>
    <w:basedOn w:val="Normln"/>
    <w:link w:val="TextbublinyChar"/>
    <w:uiPriority w:val="99"/>
    <w:semiHidden/>
    <w:unhideWhenUsed/>
    <w:rsid w:val="00623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3787"/>
    <w:pPr>
      <w:ind w:left="720"/>
      <w:contextualSpacing/>
    </w:pPr>
  </w:style>
  <w:style w:type="paragraph" w:styleId="Zhlav">
    <w:name w:val="header"/>
    <w:basedOn w:val="Normln"/>
    <w:link w:val="ZhlavChar"/>
    <w:uiPriority w:val="99"/>
    <w:semiHidden/>
    <w:unhideWhenUsed/>
    <w:rsid w:val="00BF22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2205"/>
  </w:style>
  <w:style w:type="paragraph" w:styleId="Zpat">
    <w:name w:val="footer"/>
    <w:basedOn w:val="Normln"/>
    <w:link w:val="ZpatChar"/>
    <w:uiPriority w:val="99"/>
    <w:semiHidden/>
    <w:unhideWhenUsed/>
    <w:rsid w:val="00BF220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F2205"/>
  </w:style>
  <w:style w:type="paragraph" w:styleId="Textbubliny">
    <w:name w:val="Balloon Text"/>
    <w:basedOn w:val="Normln"/>
    <w:link w:val="TextbublinyChar"/>
    <w:uiPriority w:val="99"/>
    <w:semiHidden/>
    <w:unhideWhenUsed/>
    <w:rsid w:val="00623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906</Words>
  <Characters>5348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Redakce ČPS</dc:creator>
  <cp:lastModifiedBy>Pecanek 2</cp:lastModifiedBy>
  <cp:revision>2</cp:revision>
  <dcterms:created xsi:type="dcterms:W3CDTF">2016-04-19T13:41:00Z</dcterms:created>
  <dcterms:modified xsi:type="dcterms:W3CDTF">2016-04-19T13:41:00Z</dcterms:modified>
</cp:coreProperties>
</file>