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C9" w:rsidRPr="00A11A41" w:rsidRDefault="00ED670B" w:rsidP="00C71B36">
      <w:pPr>
        <w:tabs>
          <w:tab w:val="left" w:pos="567"/>
        </w:tabs>
        <w:spacing w:before="120"/>
        <w:jc w:val="center"/>
        <w:rPr>
          <w:b/>
          <w:smallCaps/>
          <w:sz w:val="32"/>
          <w:szCs w:val="32"/>
        </w:rPr>
      </w:pPr>
      <w:r w:rsidRPr="00A11A41">
        <w:rPr>
          <w:b/>
          <w:smallCaps/>
          <w:sz w:val="32"/>
          <w:szCs w:val="32"/>
        </w:rPr>
        <w:t>S</w:t>
      </w:r>
      <w:r w:rsidR="00CD44C9" w:rsidRPr="00A11A41">
        <w:rPr>
          <w:b/>
          <w:smallCaps/>
          <w:sz w:val="32"/>
          <w:szCs w:val="32"/>
        </w:rPr>
        <w:t>TATUT</w:t>
      </w:r>
    </w:p>
    <w:p w:rsidR="00CD44C9" w:rsidRPr="00A11A41" w:rsidRDefault="00CD44C9" w:rsidP="00C71B36">
      <w:pPr>
        <w:tabs>
          <w:tab w:val="left" w:pos="567"/>
        </w:tabs>
        <w:spacing w:before="120"/>
        <w:jc w:val="center"/>
        <w:rPr>
          <w:smallCaps/>
          <w:sz w:val="28"/>
          <w:szCs w:val="28"/>
        </w:rPr>
      </w:pPr>
      <w:r w:rsidRPr="00A11A41">
        <w:rPr>
          <w:b/>
          <w:smallCaps/>
          <w:sz w:val="28"/>
          <w:szCs w:val="28"/>
        </w:rPr>
        <w:t>Legislativního výboru ČPS</w:t>
      </w:r>
    </w:p>
    <w:p w:rsidR="00CD44C9" w:rsidRPr="000A7A6C" w:rsidRDefault="00CD44C9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I.</w:t>
      </w:r>
    </w:p>
    <w:p w:rsidR="00CD44C9" w:rsidRPr="000A7A6C" w:rsidRDefault="00565DAE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Základní poslání</w:t>
      </w:r>
    </w:p>
    <w:p w:rsidR="00CD44C9" w:rsidRPr="000A7A6C" w:rsidRDefault="00CD44C9" w:rsidP="00DC24BC">
      <w:pPr>
        <w:tabs>
          <w:tab w:val="left" w:pos="567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0A7A6C">
        <w:rPr>
          <w:rFonts w:asciiTheme="minorHAnsi" w:hAnsiTheme="minorHAnsi"/>
          <w:sz w:val="24"/>
          <w:szCs w:val="24"/>
        </w:rPr>
        <w:t xml:space="preserve">Legislativní výbor ČPS (dále jen LV) je zřízen Českým plynárenským svazem </w:t>
      </w:r>
      <w:r w:rsidR="00016A79" w:rsidRPr="000A7A6C">
        <w:rPr>
          <w:rFonts w:asciiTheme="minorHAnsi" w:hAnsiTheme="minorHAnsi"/>
          <w:sz w:val="24"/>
          <w:szCs w:val="24"/>
        </w:rPr>
        <w:t xml:space="preserve">(dále jen „ČPS“) </w:t>
      </w:r>
      <w:r w:rsidRPr="000A7A6C">
        <w:rPr>
          <w:rFonts w:asciiTheme="minorHAnsi" w:hAnsiTheme="minorHAnsi"/>
          <w:sz w:val="24"/>
          <w:szCs w:val="24"/>
        </w:rPr>
        <w:t xml:space="preserve">jako </w:t>
      </w:r>
      <w:r w:rsidR="002E39B2" w:rsidRPr="000A7A6C">
        <w:rPr>
          <w:rFonts w:asciiTheme="minorHAnsi" w:hAnsiTheme="minorHAnsi"/>
          <w:sz w:val="24"/>
          <w:szCs w:val="24"/>
        </w:rPr>
        <w:t xml:space="preserve">pracovní </w:t>
      </w:r>
      <w:r w:rsidR="00290139" w:rsidRPr="000A7A6C">
        <w:rPr>
          <w:rFonts w:asciiTheme="minorHAnsi" w:hAnsiTheme="minorHAnsi"/>
          <w:sz w:val="24"/>
          <w:szCs w:val="24"/>
        </w:rPr>
        <w:t xml:space="preserve">skupina </w:t>
      </w:r>
      <w:r w:rsidRPr="000A7A6C">
        <w:rPr>
          <w:rFonts w:asciiTheme="minorHAnsi" w:hAnsiTheme="minorHAnsi"/>
          <w:sz w:val="24"/>
          <w:szCs w:val="24"/>
        </w:rPr>
        <w:t>pro zajišťování vydávání jednotných stanovisek ČPS k návrhům zákonů, vyhlášek, nařízení vlády</w:t>
      </w:r>
      <w:r w:rsidR="00016A79" w:rsidRPr="000A7A6C">
        <w:rPr>
          <w:rFonts w:asciiTheme="minorHAnsi" w:hAnsiTheme="minorHAnsi"/>
          <w:sz w:val="24"/>
          <w:szCs w:val="24"/>
        </w:rPr>
        <w:t xml:space="preserve"> a dalších právních předpisů</w:t>
      </w:r>
      <w:r w:rsidR="004F5B72" w:rsidRPr="000A7A6C">
        <w:rPr>
          <w:rFonts w:asciiTheme="minorHAnsi" w:hAnsiTheme="minorHAnsi"/>
          <w:sz w:val="24"/>
          <w:szCs w:val="24"/>
        </w:rPr>
        <w:t xml:space="preserve">, popřípadě </w:t>
      </w:r>
      <w:r w:rsidR="00CC70D5" w:rsidRPr="000A7A6C">
        <w:rPr>
          <w:rFonts w:asciiTheme="minorHAnsi" w:hAnsiTheme="minorHAnsi"/>
          <w:sz w:val="24"/>
          <w:szCs w:val="24"/>
        </w:rPr>
        <w:t xml:space="preserve">k </w:t>
      </w:r>
      <w:r w:rsidR="004F5B72" w:rsidRPr="000A7A6C">
        <w:rPr>
          <w:rFonts w:asciiTheme="minorHAnsi" w:hAnsiTheme="minorHAnsi"/>
          <w:sz w:val="24"/>
          <w:szCs w:val="24"/>
        </w:rPr>
        <w:t>nelegislativním návrhům,</w:t>
      </w:r>
      <w:r w:rsidR="00016A79" w:rsidRPr="000A7A6C">
        <w:rPr>
          <w:rFonts w:asciiTheme="minorHAnsi" w:hAnsiTheme="minorHAnsi"/>
          <w:sz w:val="24"/>
          <w:szCs w:val="24"/>
        </w:rPr>
        <w:t xml:space="preserve"> </w:t>
      </w:r>
      <w:r w:rsidR="004F5B72" w:rsidRPr="000A7A6C">
        <w:rPr>
          <w:rFonts w:asciiTheme="minorHAnsi" w:hAnsiTheme="minorHAnsi"/>
          <w:sz w:val="24"/>
          <w:szCs w:val="24"/>
        </w:rPr>
        <w:t xml:space="preserve">které se </w:t>
      </w:r>
      <w:r w:rsidR="00016A79" w:rsidRPr="000A7A6C">
        <w:rPr>
          <w:rFonts w:asciiTheme="minorHAnsi" w:hAnsiTheme="minorHAnsi"/>
          <w:sz w:val="24"/>
          <w:szCs w:val="24"/>
        </w:rPr>
        <w:t>dotýkají oboru plynárenství</w:t>
      </w:r>
      <w:r w:rsidR="00EC6917" w:rsidRPr="000A7A6C">
        <w:rPr>
          <w:rFonts w:asciiTheme="minorHAnsi" w:hAnsiTheme="minorHAnsi"/>
          <w:sz w:val="24"/>
          <w:szCs w:val="24"/>
        </w:rPr>
        <w:t xml:space="preserve"> (dále jen „legislativní normy“)</w:t>
      </w:r>
      <w:r w:rsidR="004F5B72" w:rsidRPr="000A7A6C">
        <w:rPr>
          <w:rFonts w:asciiTheme="minorHAnsi" w:hAnsiTheme="minorHAnsi"/>
          <w:sz w:val="24"/>
          <w:szCs w:val="24"/>
        </w:rPr>
        <w:t>,</w:t>
      </w:r>
      <w:r w:rsidRPr="000A7A6C">
        <w:rPr>
          <w:rFonts w:asciiTheme="minorHAnsi" w:hAnsiTheme="minorHAnsi"/>
          <w:sz w:val="24"/>
          <w:szCs w:val="24"/>
        </w:rPr>
        <w:t xml:space="preserve"> a </w:t>
      </w:r>
      <w:r w:rsidR="007A6597" w:rsidRPr="000A7A6C">
        <w:rPr>
          <w:rFonts w:asciiTheme="minorHAnsi" w:hAnsiTheme="minorHAnsi"/>
          <w:sz w:val="24"/>
          <w:szCs w:val="24"/>
        </w:rPr>
        <w:t xml:space="preserve">pro </w:t>
      </w:r>
      <w:r w:rsidRPr="000A7A6C">
        <w:rPr>
          <w:rFonts w:asciiTheme="minorHAnsi" w:hAnsiTheme="minorHAnsi"/>
          <w:sz w:val="24"/>
          <w:szCs w:val="24"/>
        </w:rPr>
        <w:t xml:space="preserve">zpracovávání vlastních návrhů </w:t>
      </w:r>
      <w:r w:rsidR="00016A79" w:rsidRPr="000A7A6C">
        <w:rPr>
          <w:rFonts w:asciiTheme="minorHAnsi" w:hAnsiTheme="minorHAnsi"/>
          <w:sz w:val="24"/>
          <w:szCs w:val="24"/>
        </w:rPr>
        <w:t xml:space="preserve">těchto </w:t>
      </w:r>
      <w:r w:rsidR="00A46194" w:rsidRPr="000A7A6C">
        <w:rPr>
          <w:rFonts w:asciiTheme="minorHAnsi" w:hAnsiTheme="minorHAnsi"/>
          <w:sz w:val="24"/>
          <w:szCs w:val="24"/>
        </w:rPr>
        <w:t xml:space="preserve">legislativních </w:t>
      </w:r>
      <w:r w:rsidR="00016A79" w:rsidRPr="000A7A6C">
        <w:rPr>
          <w:rFonts w:asciiTheme="minorHAnsi" w:hAnsiTheme="minorHAnsi"/>
          <w:sz w:val="24"/>
          <w:szCs w:val="24"/>
        </w:rPr>
        <w:t xml:space="preserve">norem </w:t>
      </w:r>
      <w:r w:rsidR="00A11A41" w:rsidRPr="000A7A6C">
        <w:rPr>
          <w:rFonts w:asciiTheme="minorHAnsi" w:hAnsiTheme="minorHAnsi"/>
          <w:sz w:val="24"/>
          <w:szCs w:val="24"/>
        </w:rPr>
        <w:t>nebo jejich úprav.</w:t>
      </w:r>
      <w:r w:rsidR="0015259C" w:rsidRPr="000A7A6C">
        <w:rPr>
          <w:rFonts w:asciiTheme="minorHAnsi" w:hAnsiTheme="minorHAnsi"/>
          <w:sz w:val="24"/>
          <w:szCs w:val="24"/>
        </w:rPr>
        <w:t xml:space="preserve"> </w:t>
      </w:r>
      <w:r w:rsidR="002E695A" w:rsidRPr="000A7A6C">
        <w:rPr>
          <w:rFonts w:asciiTheme="minorHAnsi" w:hAnsiTheme="minorHAnsi"/>
          <w:sz w:val="24"/>
          <w:szCs w:val="24"/>
        </w:rPr>
        <w:t xml:space="preserve">V rámci působnosti LV </w:t>
      </w:r>
      <w:r w:rsidR="007F4656" w:rsidRPr="000A7A6C">
        <w:rPr>
          <w:rFonts w:asciiTheme="minorHAnsi" w:hAnsiTheme="minorHAnsi"/>
          <w:sz w:val="24"/>
          <w:szCs w:val="24"/>
        </w:rPr>
        <w:t xml:space="preserve">usilují jeho </w:t>
      </w:r>
      <w:r w:rsidR="002E695A" w:rsidRPr="000A7A6C">
        <w:rPr>
          <w:rFonts w:asciiTheme="minorHAnsi" w:hAnsiTheme="minorHAnsi"/>
          <w:sz w:val="24"/>
          <w:szCs w:val="24"/>
        </w:rPr>
        <w:t>členové o nalezení konsenzu.</w:t>
      </w:r>
    </w:p>
    <w:p w:rsidR="00CD44C9" w:rsidRPr="000A7A6C" w:rsidRDefault="00CD44C9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II.</w:t>
      </w:r>
    </w:p>
    <w:p w:rsidR="005504B5" w:rsidRPr="000A7A6C" w:rsidRDefault="005504B5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působnost</w:t>
      </w:r>
    </w:p>
    <w:p w:rsidR="00D84CD2" w:rsidRPr="000A7A6C" w:rsidRDefault="00D84CD2" w:rsidP="00655848">
      <w:pPr>
        <w:pStyle w:val="Odstavecseseznamem"/>
        <w:widowControl/>
        <w:numPr>
          <w:ilvl w:val="0"/>
          <w:numId w:val="13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Vypracování vlastních návrhů legislativních norem</w:t>
      </w:r>
      <w:r w:rsidR="000A7A6C">
        <w:rPr>
          <w:rFonts w:asciiTheme="minorHAnsi" w:hAnsiTheme="minorHAnsi"/>
          <w:sz w:val="24"/>
          <w:szCs w:val="24"/>
          <w:lang w:val="cs-CZ"/>
        </w:rPr>
        <w:t>.</w:t>
      </w:r>
    </w:p>
    <w:p w:rsidR="00AD3436" w:rsidRPr="000A7A6C" w:rsidRDefault="00AD3436" w:rsidP="00655848">
      <w:pPr>
        <w:pStyle w:val="Odstavecseseznamem"/>
        <w:widowControl/>
        <w:numPr>
          <w:ilvl w:val="0"/>
          <w:numId w:val="13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Zajišťování vydávání jednotných stanovisek ČPS k návrhů</w:t>
      </w:r>
      <w:r w:rsidR="00D27F94" w:rsidRPr="000A7A6C">
        <w:rPr>
          <w:rFonts w:asciiTheme="minorHAnsi" w:hAnsiTheme="minorHAnsi"/>
          <w:sz w:val="24"/>
          <w:szCs w:val="24"/>
          <w:lang w:val="cs-CZ"/>
        </w:rPr>
        <w:t>m legislativních norem</w:t>
      </w:r>
      <w:r w:rsidR="000A7A6C">
        <w:rPr>
          <w:rFonts w:asciiTheme="minorHAnsi" w:hAnsiTheme="minorHAnsi"/>
          <w:sz w:val="24"/>
          <w:szCs w:val="24"/>
          <w:lang w:val="cs-CZ"/>
        </w:rPr>
        <w:t>.</w:t>
      </w:r>
    </w:p>
    <w:p w:rsidR="005504B5" w:rsidRPr="000A7A6C" w:rsidRDefault="005504B5" w:rsidP="00655848">
      <w:pPr>
        <w:pStyle w:val="Odstavecseseznamem"/>
        <w:widowControl/>
        <w:numPr>
          <w:ilvl w:val="0"/>
          <w:numId w:val="13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 xml:space="preserve">Aktivní účast na </w:t>
      </w:r>
      <w:r w:rsidR="00B86290" w:rsidRPr="000A7A6C">
        <w:rPr>
          <w:rFonts w:asciiTheme="minorHAnsi" w:hAnsiTheme="minorHAnsi"/>
          <w:sz w:val="24"/>
          <w:szCs w:val="24"/>
          <w:lang w:val="cs-CZ"/>
        </w:rPr>
        <w:t xml:space="preserve">procesu </w:t>
      </w:r>
      <w:r w:rsidR="00AD3436" w:rsidRPr="000A7A6C">
        <w:rPr>
          <w:rFonts w:asciiTheme="minorHAnsi" w:hAnsiTheme="minorHAnsi"/>
          <w:sz w:val="24"/>
          <w:szCs w:val="24"/>
          <w:lang w:val="cs-CZ"/>
        </w:rPr>
        <w:t xml:space="preserve">přípravy legislativních norem a 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vypořádání připomínek </w:t>
      </w:r>
      <w:r w:rsidR="00A011AF" w:rsidRPr="000A7A6C">
        <w:rPr>
          <w:rFonts w:asciiTheme="minorHAnsi" w:hAnsiTheme="minorHAnsi"/>
          <w:sz w:val="24"/>
          <w:szCs w:val="24"/>
          <w:lang w:val="cs-CZ"/>
        </w:rPr>
        <w:t xml:space="preserve">LV 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k návrhům </w:t>
      </w:r>
      <w:r w:rsidR="00A011AF" w:rsidRPr="000A7A6C">
        <w:rPr>
          <w:rFonts w:asciiTheme="minorHAnsi" w:hAnsiTheme="minorHAnsi"/>
          <w:sz w:val="24"/>
          <w:szCs w:val="24"/>
          <w:lang w:val="cs-CZ"/>
        </w:rPr>
        <w:t>legislativních norem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 prostřednictvím </w:t>
      </w:r>
      <w:r w:rsidR="00B86290" w:rsidRPr="000A7A6C">
        <w:rPr>
          <w:rFonts w:asciiTheme="minorHAnsi" w:hAnsiTheme="minorHAnsi"/>
          <w:sz w:val="24"/>
          <w:szCs w:val="24"/>
          <w:lang w:val="cs-CZ"/>
        </w:rPr>
        <w:t xml:space="preserve">příslušných orgánů státní správy či </w:t>
      </w:r>
      <w:r w:rsidRPr="000A7A6C">
        <w:rPr>
          <w:rFonts w:asciiTheme="minorHAnsi" w:hAnsiTheme="minorHAnsi"/>
          <w:sz w:val="24"/>
          <w:szCs w:val="24"/>
          <w:lang w:val="cs-CZ"/>
        </w:rPr>
        <w:t>H</w:t>
      </w:r>
      <w:r w:rsidR="00D27F94" w:rsidRPr="000A7A6C">
        <w:rPr>
          <w:rFonts w:asciiTheme="minorHAnsi" w:hAnsiTheme="minorHAnsi"/>
          <w:sz w:val="24"/>
          <w:szCs w:val="24"/>
          <w:lang w:val="cs-CZ"/>
        </w:rPr>
        <w:t>ospodářské komory ČR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A011AF" w:rsidRPr="000A7A6C">
        <w:rPr>
          <w:rFonts w:asciiTheme="minorHAnsi" w:hAnsiTheme="minorHAnsi"/>
          <w:sz w:val="24"/>
          <w:szCs w:val="24"/>
          <w:lang w:val="cs-CZ"/>
        </w:rPr>
        <w:t xml:space="preserve">s cílem prosazení </w:t>
      </w:r>
      <w:r w:rsidR="00F03A20" w:rsidRPr="000A7A6C">
        <w:rPr>
          <w:rFonts w:asciiTheme="minorHAnsi" w:hAnsiTheme="minorHAnsi"/>
          <w:sz w:val="24"/>
          <w:szCs w:val="24"/>
          <w:lang w:val="cs-CZ"/>
        </w:rPr>
        <w:t>připomínek LV</w:t>
      </w:r>
      <w:r w:rsidR="00B86290" w:rsidRPr="000A7A6C">
        <w:rPr>
          <w:rFonts w:asciiTheme="minorHAnsi" w:hAnsiTheme="minorHAnsi"/>
          <w:sz w:val="24"/>
          <w:szCs w:val="24"/>
          <w:lang w:val="cs-CZ"/>
        </w:rPr>
        <w:t>.</w:t>
      </w:r>
    </w:p>
    <w:p w:rsidR="005504B5" w:rsidRPr="000A7A6C" w:rsidRDefault="00C83750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III.</w:t>
      </w:r>
    </w:p>
    <w:p w:rsidR="00CD44C9" w:rsidRPr="000A7A6C" w:rsidRDefault="00CD44C9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Organizace a složení LV, členství v</w:t>
      </w:r>
      <w:r w:rsidR="004A4806" w:rsidRPr="000A7A6C">
        <w:rPr>
          <w:rFonts w:asciiTheme="minorHAnsi" w:hAnsiTheme="minorHAnsi"/>
          <w:b/>
          <w:smallCaps/>
          <w:szCs w:val="24"/>
        </w:rPr>
        <w:t> </w:t>
      </w:r>
      <w:r w:rsidRPr="000A7A6C">
        <w:rPr>
          <w:rFonts w:asciiTheme="minorHAnsi" w:hAnsiTheme="minorHAnsi"/>
          <w:b/>
          <w:smallCaps/>
          <w:szCs w:val="24"/>
        </w:rPr>
        <w:t>LV</w:t>
      </w:r>
    </w:p>
    <w:p w:rsidR="00A11A41" w:rsidRPr="000A7A6C" w:rsidRDefault="001F4487" w:rsidP="00655848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eastAsia="Calibri" w:hAnsiTheme="minorHAnsi"/>
          <w:sz w:val="24"/>
          <w:szCs w:val="24"/>
          <w:lang w:val="cs-CZ" w:eastAsia="en-US"/>
        </w:rPr>
      </w:pP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Každý kolektivní člen ČPS (licencované plynárenské společnosti, servisní, výrobní, stavební a poradenské společnosti, vzdělávací organizace, profesní asociace a výzkumné subjekty) </w:t>
      </w:r>
      <w:r w:rsidR="00FF73DE" w:rsidRPr="000A7A6C">
        <w:rPr>
          <w:rFonts w:asciiTheme="minorHAnsi" w:eastAsia="Calibri" w:hAnsiTheme="minorHAnsi"/>
          <w:sz w:val="24"/>
          <w:szCs w:val="24"/>
          <w:lang w:val="cs-CZ" w:eastAsia="en-US"/>
        </w:rPr>
        <w:t>může</w:t>
      </w:r>
      <w:r w:rsidR="00FC5606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být </w:t>
      </w:r>
      <w:r w:rsidR="00FF73DE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v LV </w:t>
      </w:r>
      <w:r w:rsidR="00FC5606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zastoupen </w:t>
      </w:r>
      <w:r w:rsidR="00FF73DE" w:rsidRPr="000A7A6C">
        <w:rPr>
          <w:rFonts w:asciiTheme="minorHAnsi" w:eastAsia="Calibri" w:hAnsiTheme="minorHAnsi"/>
          <w:sz w:val="24"/>
          <w:szCs w:val="24"/>
          <w:lang w:val="cs-CZ" w:eastAsia="en-US"/>
        </w:rPr>
        <w:t>nanejvýš</w:t>
      </w:r>
      <w:r w:rsidR="00FC5606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</w:t>
      </w:r>
      <w:r w:rsidR="008538A6" w:rsidRPr="000A7A6C">
        <w:rPr>
          <w:rFonts w:asciiTheme="minorHAnsi" w:eastAsia="Calibri" w:hAnsiTheme="minorHAnsi"/>
          <w:sz w:val="24"/>
          <w:szCs w:val="24"/>
          <w:lang w:val="cs-CZ" w:eastAsia="en-US"/>
        </w:rPr>
        <w:t>jedním zástupcem</w:t>
      </w:r>
      <w:r w:rsidR="00C31EAD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. Členy LV jmenuje Rada ČPS jako fyzické osoby zastupující příslušné kolektivní členy ČPS na základě jejich návrhu. </w:t>
      </w:r>
      <w:r w:rsidR="00531E27" w:rsidRPr="000A7A6C">
        <w:rPr>
          <w:rFonts w:asciiTheme="minorHAnsi" w:eastAsia="Calibri" w:hAnsiTheme="minorHAnsi"/>
          <w:sz w:val="24"/>
          <w:szCs w:val="24"/>
          <w:lang w:val="cs-CZ" w:eastAsia="en-US"/>
        </w:rPr>
        <w:t>Písemný návrh na členství v LV se podává sekretariátu ČPS</w:t>
      </w:r>
      <w:r w:rsidR="00C31EAD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a</w:t>
      </w:r>
      <w:r w:rsidR="000A7A6C">
        <w:rPr>
          <w:rFonts w:asciiTheme="minorHAnsi" w:eastAsia="Calibri" w:hAnsiTheme="minorHAnsi"/>
          <w:sz w:val="24"/>
          <w:szCs w:val="24"/>
          <w:lang w:val="cs-CZ" w:eastAsia="en-US"/>
        </w:rPr>
        <w:t> 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musí </w:t>
      </w:r>
      <w:r w:rsidR="00531E27" w:rsidRPr="000A7A6C">
        <w:rPr>
          <w:rFonts w:asciiTheme="minorHAnsi" w:eastAsia="Calibri" w:hAnsiTheme="minorHAnsi"/>
          <w:sz w:val="24"/>
          <w:szCs w:val="24"/>
          <w:lang w:val="cs-CZ" w:eastAsia="en-US"/>
        </w:rPr>
        <w:t>obsahovat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</w:t>
      </w:r>
      <w:r w:rsidR="00796E59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název </w:t>
      </w:r>
      <w:r w:rsidR="0041464D" w:rsidRPr="000A7A6C">
        <w:rPr>
          <w:rFonts w:asciiTheme="minorHAnsi" w:eastAsia="Calibri" w:hAnsiTheme="minorHAnsi"/>
          <w:sz w:val="24"/>
          <w:szCs w:val="24"/>
          <w:lang w:val="cs-CZ" w:eastAsia="en-US"/>
        </w:rPr>
        <w:t>kolektivního člena</w:t>
      </w:r>
      <w:r w:rsidR="004E221E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ČPS</w:t>
      </w:r>
      <w:r w:rsidR="0041464D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</w:t>
      </w:r>
      <w:r w:rsidR="006830C5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a 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>jméno navrhovaného zástupce</w:t>
      </w:r>
      <w:r w:rsidR="0041464D" w:rsidRPr="000A7A6C">
        <w:rPr>
          <w:rFonts w:asciiTheme="minorHAnsi" w:eastAsia="Calibri" w:hAnsiTheme="minorHAnsi"/>
          <w:sz w:val="24"/>
          <w:szCs w:val="24"/>
          <w:lang w:val="cs-CZ" w:eastAsia="en-US"/>
        </w:rPr>
        <w:t>.</w:t>
      </w:r>
    </w:p>
    <w:p w:rsidR="00CD44C9" w:rsidRPr="000A7A6C" w:rsidRDefault="00ED0B3A" w:rsidP="00E35DDC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eastAsia="Calibri" w:hAnsiTheme="minorHAnsi"/>
          <w:sz w:val="24"/>
          <w:szCs w:val="24"/>
          <w:lang w:val="cs-CZ" w:eastAsia="en-US"/>
        </w:rPr>
      </w:pP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Předsedu LV jmenuje </w:t>
      </w:r>
      <w:r w:rsidR="00E311C1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a odvolává </w:t>
      </w:r>
      <w:r w:rsidR="00567AA2" w:rsidRPr="000A7A6C">
        <w:rPr>
          <w:rFonts w:asciiTheme="minorHAnsi" w:eastAsia="Calibri" w:hAnsiTheme="minorHAnsi"/>
          <w:sz w:val="24"/>
          <w:szCs w:val="24"/>
          <w:lang w:val="cs-CZ" w:eastAsia="en-US"/>
        </w:rPr>
        <w:t>Rada ČPS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. </w:t>
      </w:r>
      <w:r w:rsidR="00CD44C9" w:rsidRPr="000A7A6C">
        <w:rPr>
          <w:rFonts w:asciiTheme="minorHAnsi" w:eastAsia="Calibri" w:hAnsiTheme="minorHAnsi"/>
          <w:sz w:val="24"/>
          <w:szCs w:val="24"/>
          <w:lang w:val="cs-CZ" w:eastAsia="en-US"/>
        </w:rPr>
        <w:t>Funkční období předsedy j</w:t>
      </w:r>
      <w:r w:rsidR="00205A19" w:rsidRPr="000A7A6C">
        <w:rPr>
          <w:rFonts w:asciiTheme="minorHAnsi" w:eastAsia="Calibri" w:hAnsiTheme="minorHAnsi"/>
          <w:sz w:val="24"/>
          <w:szCs w:val="24"/>
          <w:lang w:val="cs-CZ" w:eastAsia="en-US"/>
        </w:rPr>
        <w:t>sou</w:t>
      </w:r>
      <w:r w:rsidR="00CD44C9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3 roky. Po jeho uplynutí může být předseda ve funkci potvrzen 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Radou ČPS </w:t>
      </w:r>
      <w:r w:rsidR="00CD44C9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na další období. Předseda může na vlastní písemnou žádost 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adresovanou Radě ČPS </w:t>
      </w:r>
      <w:r w:rsidR="00CD44C9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odstoupit. Nového předsedu </w:t>
      </w:r>
      <w:r w:rsidR="006C4618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jmenuje Rada ČPS </w:t>
      </w:r>
      <w:r w:rsidR="00CD44C9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nejpozději do 60 dní od odstoupení nebo odvolání předsedy. </w:t>
      </w:r>
      <w:r w:rsidR="00804D96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V případě dlouhodobé nepřítomnosti (déle </w:t>
      </w:r>
      <w:r w:rsidR="002E39B2" w:rsidRPr="000A7A6C">
        <w:rPr>
          <w:rFonts w:asciiTheme="minorHAnsi" w:eastAsia="Calibri" w:hAnsiTheme="minorHAnsi"/>
          <w:sz w:val="24"/>
          <w:szCs w:val="24"/>
          <w:lang w:val="cs-CZ" w:eastAsia="en-US"/>
        </w:rPr>
        <w:t>než</w:t>
      </w:r>
      <w:r w:rsidR="00804D96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jeden měsíc) je předseda LV povinen </w:t>
      </w:r>
      <w:r w:rsidR="00B42694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pro své zastupování v celém rozsahu, </w:t>
      </w:r>
      <w:r w:rsidR="00804D96" w:rsidRPr="000A7A6C">
        <w:rPr>
          <w:rFonts w:asciiTheme="minorHAnsi" w:eastAsia="Calibri" w:hAnsiTheme="minorHAnsi"/>
          <w:sz w:val="24"/>
          <w:szCs w:val="24"/>
          <w:lang w:val="cs-CZ" w:eastAsia="en-US"/>
        </w:rPr>
        <w:t>určit svého zástupce</w:t>
      </w:r>
      <w:r w:rsidR="002E39B2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z řad členů LV</w:t>
      </w:r>
      <w:r w:rsidR="00804D96" w:rsidRPr="000A7A6C">
        <w:rPr>
          <w:rFonts w:asciiTheme="minorHAnsi" w:eastAsia="Calibri" w:hAnsiTheme="minorHAnsi"/>
          <w:sz w:val="24"/>
          <w:szCs w:val="24"/>
          <w:lang w:val="cs-CZ" w:eastAsia="en-US"/>
        </w:rPr>
        <w:t>, jehož jméno oznámí členům LV a Radě ČPS.</w:t>
      </w:r>
    </w:p>
    <w:p w:rsidR="00CD44C9" w:rsidRPr="000A7A6C" w:rsidRDefault="00CD44C9" w:rsidP="0012630D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eastAsia="Calibri" w:hAnsiTheme="minorHAnsi"/>
          <w:sz w:val="24"/>
          <w:szCs w:val="24"/>
          <w:lang w:val="cs-CZ" w:eastAsia="en-US"/>
        </w:rPr>
      </w:pP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>Tajemník</w:t>
      </w:r>
      <w:r w:rsidR="003372F7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em 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LV </w:t>
      </w:r>
      <w:r w:rsidR="003372F7" w:rsidRPr="000A7A6C">
        <w:rPr>
          <w:rFonts w:asciiTheme="minorHAnsi" w:eastAsia="Calibri" w:hAnsiTheme="minorHAnsi"/>
          <w:sz w:val="24"/>
          <w:szCs w:val="24"/>
          <w:lang w:val="cs-CZ" w:eastAsia="en-US"/>
        </w:rPr>
        <w:t>je zaměstnanec ČPS</w:t>
      </w:r>
      <w:r w:rsidR="0030660D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jmenovaný Radou ČPS</w:t>
      </w:r>
      <w:r w:rsidR="003372F7" w:rsidRPr="000A7A6C">
        <w:rPr>
          <w:rFonts w:asciiTheme="minorHAnsi" w:eastAsia="Calibri" w:hAnsiTheme="minorHAnsi"/>
          <w:sz w:val="24"/>
          <w:szCs w:val="24"/>
          <w:lang w:val="cs-CZ" w:eastAsia="en-US"/>
        </w:rPr>
        <w:t>.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Tajemník nebo </w:t>
      </w:r>
      <w:r w:rsidR="00262182" w:rsidRPr="000A7A6C">
        <w:rPr>
          <w:rFonts w:asciiTheme="minorHAnsi" w:eastAsia="Calibri" w:hAnsiTheme="minorHAnsi"/>
          <w:sz w:val="24"/>
          <w:szCs w:val="24"/>
          <w:lang w:val="cs-CZ" w:eastAsia="en-US"/>
        </w:rPr>
        <w:t>j</w:t>
      </w:r>
      <w:r w:rsidR="002E39B2" w:rsidRPr="000A7A6C">
        <w:rPr>
          <w:rFonts w:asciiTheme="minorHAnsi" w:eastAsia="Calibri" w:hAnsiTheme="minorHAnsi"/>
          <w:sz w:val="24"/>
          <w:szCs w:val="24"/>
          <w:lang w:val="cs-CZ" w:eastAsia="en-US"/>
        </w:rPr>
        <w:t>ím určen</w:t>
      </w:r>
      <w:r w:rsidR="00262182" w:rsidRPr="000A7A6C">
        <w:rPr>
          <w:rFonts w:asciiTheme="minorHAnsi" w:eastAsia="Calibri" w:hAnsiTheme="minorHAnsi"/>
          <w:sz w:val="24"/>
          <w:szCs w:val="24"/>
          <w:lang w:val="cs-CZ" w:eastAsia="en-US"/>
        </w:rPr>
        <w:t>ý</w:t>
      </w:r>
      <w:r w:rsidR="002E39B2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>zástupce se účastní zasedání LV, nemá však hlasovací právo. Jeho činnost hradí ČPS.</w:t>
      </w:r>
    </w:p>
    <w:p w:rsidR="00485763" w:rsidRPr="000A7A6C" w:rsidRDefault="00323D59" w:rsidP="0012630D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eastAsia="Calibri" w:hAnsiTheme="minorHAnsi"/>
          <w:sz w:val="24"/>
          <w:szCs w:val="24"/>
          <w:lang w:val="cs-CZ" w:eastAsia="en-US"/>
        </w:rPr>
      </w:pP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>LV může vytvořit z řad svých členů, případně jiných osob</w:t>
      </w:r>
      <w:r w:rsidR="004A5201" w:rsidRPr="000A7A6C">
        <w:rPr>
          <w:rFonts w:asciiTheme="minorHAnsi" w:eastAsia="Calibri" w:hAnsiTheme="minorHAnsi"/>
          <w:sz w:val="24"/>
          <w:szCs w:val="24"/>
          <w:lang w:val="cs-CZ" w:eastAsia="en-US"/>
        </w:rPr>
        <w:t>,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odborné skupiny s působností zaměřenou na významnou oblast činnosti LV.</w:t>
      </w:r>
      <w:r w:rsidR="004A5201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V čele těcht</w:t>
      </w:r>
      <w:r w:rsidR="00485763" w:rsidRPr="000A7A6C">
        <w:rPr>
          <w:rFonts w:asciiTheme="minorHAnsi" w:eastAsia="Calibri" w:hAnsiTheme="minorHAnsi"/>
          <w:sz w:val="24"/>
          <w:szCs w:val="24"/>
          <w:lang w:val="cs-CZ" w:eastAsia="en-US"/>
        </w:rPr>
        <w:t>o skupin stojí odborní garanti.</w:t>
      </w:r>
    </w:p>
    <w:p w:rsidR="00485763" w:rsidRPr="000A7A6C" w:rsidRDefault="004A5201" w:rsidP="0012630D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eastAsia="Calibri" w:hAnsiTheme="minorHAnsi"/>
          <w:sz w:val="24"/>
          <w:szCs w:val="24"/>
          <w:lang w:val="cs-CZ" w:eastAsia="en-US"/>
        </w:rPr>
      </w:pP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Působnost odborné skupiny, její vznik a zánik navrhuje předseda LV a schvalují členové LV. </w:t>
      </w:r>
      <w:r w:rsidR="00485763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Odborné garanty </w:t>
      </w:r>
      <w:r w:rsidR="00560090" w:rsidRPr="000A7A6C">
        <w:rPr>
          <w:rFonts w:asciiTheme="minorHAnsi" w:eastAsia="Calibri" w:hAnsiTheme="minorHAnsi"/>
          <w:sz w:val="24"/>
          <w:szCs w:val="24"/>
          <w:lang w:val="cs-CZ" w:eastAsia="en-US"/>
        </w:rPr>
        <w:t>volí</w:t>
      </w:r>
      <w:r w:rsidR="0042518F" w:rsidRPr="000A7A6C">
        <w:rPr>
          <w:rFonts w:asciiTheme="minorHAnsi" w:eastAsia="Calibri" w:hAnsiTheme="minorHAnsi"/>
          <w:sz w:val="24"/>
          <w:szCs w:val="24"/>
          <w:lang w:val="cs-CZ" w:eastAsia="en-US"/>
        </w:rPr>
        <w:t xml:space="preserve"> </w:t>
      </w: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t>členové LV na návrh předsedy LV.</w:t>
      </w:r>
    </w:p>
    <w:p w:rsidR="00CD44C9" w:rsidRPr="000A7A6C" w:rsidRDefault="00CD44C9" w:rsidP="0012630D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eastAsia="Calibri" w:hAnsiTheme="minorHAnsi"/>
          <w:sz w:val="24"/>
          <w:szCs w:val="24"/>
          <w:lang w:val="cs-CZ" w:eastAsia="en-US"/>
        </w:rPr>
      </w:pPr>
      <w:r w:rsidRPr="000A7A6C">
        <w:rPr>
          <w:rFonts w:asciiTheme="minorHAnsi" w:eastAsia="Calibri" w:hAnsiTheme="minorHAnsi"/>
          <w:sz w:val="24"/>
          <w:szCs w:val="24"/>
          <w:lang w:val="cs-CZ" w:eastAsia="en-US"/>
        </w:rPr>
        <w:lastRenderedPageBreak/>
        <w:t>Náklady spojené s účastí v LV hradí jeho členům subjekty, které je do LV delegovaly, pokud není dohodnuto jinak.</w:t>
      </w:r>
    </w:p>
    <w:p w:rsidR="00CD44C9" w:rsidRPr="000A7A6C" w:rsidRDefault="004C0CFD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IV</w:t>
      </w:r>
      <w:r w:rsidR="00CD44C9" w:rsidRPr="000A7A6C">
        <w:rPr>
          <w:rFonts w:asciiTheme="minorHAnsi" w:hAnsiTheme="minorHAnsi"/>
          <w:b/>
          <w:sz w:val="24"/>
          <w:szCs w:val="24"/>
        </w:rPr>
        <w:t>.</w:t>
      </w:r>
    </w:p>
    <w:p w:rsidR="00CD44C9" w:rsidRPr="000A7A6C" w:rsidRDefault="00314809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Rozhodování</w:t>
      </w:r>
      <w:r w:rsidR="00CD44C9" w:rsidRPr="000A7A6C">
        <w:rPr>
          <w:rFonts w:asciiTheme="minorHAnsi" w:hAnsiTheme="minorHAnsi"/>
          <w:b/>
          <w:smallCaps/>
          <w:szCs w:val="24"/>
        </w:rPr>
        <w:t xml:space="preserve"> v LV</w:t>
      </w:r>
    </w:p>
    <w:p w:rsidR="00CD44C9" w:rsidRPr="000A7A6C" w:rsidRDefault="00A37D76" w:rsidP="00655848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K</w:t>
      </w:r>
      <w:r w:rsidR="00FC5606" w:rsidRPr="000A7A6C">
        <w:rPr>
          <w:rFonts w:asciiTheme="minorHAnsi" w:hAnsiTheme="minorHAnsi"/>
          <w:sz w:val="24"/>
          <w:szCs w:val="24"/>
          <w:lang w:val="cs-CZ"/>
        </w:rPr>
        <w:t xml:space="preserve"> p</w:t>
      </w:r>
      <w:r w:rsidR="00314809" w:rsidRPr="000A7A6C">
        <w:rPr>
          <w:rFonts w:asciiTheme="minorHAnsi" w:hAnsiTheme="minorHAnsi"/>
          <w:sz w:val="24"/>
          <w:szCs w:val="24"/>
          <w:lang w:val="cs-CZ"/>
        </w:rPr>
        <w:t xml:space="preserve">řijetí </w:t>
      </w:r>
      <w:r w:rsidR="00D55986" w:rsidRPr="000A7A6C">
        <w:rPr>
          <w:rFonts w:asciiTheme="minorHAnsi" w:hAnsiTheme="minorHAnsi"/>
          <w:sz w:val="24"/>
          <w:szCs w:val="24"/>
          <w:lang w:val="cs-CZ"/>
        </w:rPr>
        <w:t>rozhodnutí LV</w:t>
      </w:r>
      <w:r w:rsidR="005A23E8"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BC7FA9" w:rsidRPr="000A7A6C">
        <w:rPr>
          <w:rFonts w:asciiTheme="minorHAnsi" w:hAnsiTheme="minorHAnsi"/>
          <w:sz w:val="24"/>
          <w:szCs w:val="24"/>
          <w:lang w:val="cs-CZ"/>
        </w:rPr>
        <w:t xml:space="preserve">je zapotřebí souhlasu </w:t>
      </w:r>
      <w:r w:rsidR="00E6060A" w:rsidRPr="000A7A6C">
        <w:rPr>
          <w:rFonts w:asciiTheme="minorHAnsi" w:hAnsiTheme="minorHAnsi"/>
          <w:sz w:val="24"/>
          <w:szCs w:val="24"/>
          <w:lang w:val="cs-CZ"/>
        </w:rPr>
        <w:t xml:space="preserve">nadpoloviční většiny </w:t>
      </w:r>
      <w:r w:rsidR="00A75E42" w:rsidRPr="000A7A6C">
        <w:rPr>
          <w:rFonts w:asciiTheme="minorHAnsi" w:hAnsiTheme="minorHAnsi"/>
          <w:sz w:val="24"/>
          <w:szCs w:val="24"/>
          <w:lang w:val="cs-CZ"/>
        </w:rPr>
        <w:t xml:space="preserve">přítomných </w:t>
      </w:r>
      <w:r w:rsidR="005A23E8" w:rsidRPr="000A7A6C">
        <w:rPr>
          <w:rFonts w:asciiTheme="minorHAnsi" w:hAnsiTheme="minorHAnsi"/>
          <w:sz w:val="24"/>
          <w:szCs w:val="24"/>
          <w:lang w:val="cs-CZ"/>
        </w:rPr>
        <w:t>členů LV.</w:t>
      </w:r>
    </w:p>
    <w:p w:rsidR="00BD2041" w:rsidRPr="000A7A6C" w:rsidRDefault="00BD2041" w:rsidP="00655848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 xml:space="preserve">V případě projednávání věci a hlasování per </w:t>
      </w:r>
      <w:proofErr w:type="spellStart"/>
      <w:r w:rsidRPr="000A7A6C">
        <w:rPr>
          <w:rFonts w:asciiTheme="minorHAnsi" w:hAnsiTheme="minorHAnsi"/>
          <w:sz w:val="24"/>
          <w:szCs w:val="24"/>
          <w:lang w:val="cs-CZ"/>
        </w:rPr>
        <w:t>rollam</w:t>
      </w:r>
      <w:proofErr w:type="spellEnd"/>
      <w:r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D55986" w:rsidRPr="000A7A6C">
        <w:rPr>
          <w:rFonts w:asciiTheme="minorHAnsi" w:hAnsiTheme="minorHAnsi"/>
          <w:sz w:val="24"/>
          <w:szCs w:val="24"/>
          <w:lang w:val="cs-CZ"/>
        </w:rPr>
        <w:t>je</w:t>
      </w:r>
      <w:r w:rsidR="00F548D2" w:rsidRPr="000A7A6C">
        <w:rPr>
          <w:rFonts w:asciiTheme="minorHAnsi" w:hAnsiTheme="minorHAnsi"/>
          <w:sz w:val="24"/>
          <w:szCs w:val="24"/>
          <w:lang w:val="cs-CZ"/>
        </w:rPr>
        <w:t xml:space="preserve"> zapotřebí </w:t>
      </w:r>
      <w:r w:rsidR="003F715E" w:rsidRPr="000A7A6C">
        <w:rPr>
          <w:rFonts w:asciiTheme="minorHAnsi" w:hAnsiTheme="minorHAnsi"/>
          <w:sz w:val="24"/>
          <w:szCs w:val="24"/>
          <w:lang w:val="cs-CZ"/>
        </w:rPr>
        <w:t xml:space="preserve">souhlasu </w:t>
      </w:r>
      <w:r w:rsidR="00E6060A" w:rsidRPr="000A7A6C">
        <w:rPr>
          <w:rFonts w:asciiTheme="minorHAnsi" w:hAnsiTheme="minorHAnsi"/>
          <w:sz w:val="24"/>
          <w:szCs w:val="24"/>
          <w:lang w:val="cs-CZ"/>
        </w:rPr>
        <w:t xml:space="preserve">nadpoloviční většiny 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členů LV, kteří </w:t>
      </w:r>
      <w:r w:rsidR="00D55986" w:rsidRPr="000A7A6C">
        <w:rPr>
          <w:rFonts w:asciiTheme="minorHAnsi" w:hAnsiTheme="minorHAnsi"/>
          <w:sz w:val="24"/>
          <w:szCs w:val="24"/>
          <w:lang w:val="cs-CZ"/>
        </w:rPr>
        <w:t>se hlasování zúčastnili</w:t>
      </w:r>
      <w:r w:rsidR="000A7A6C">
        <w:rPr>
          <w:rFonts w:asciiTheme="minorHAnsi" w:hAnsiTheme="minorHAnsi"/>
          <w:sz w:val="24"/>
          <w:szCs w:val="24"/>
          <w:lang w:val="cs-CZ"/>
        </w:rPr>
        <w:t>.</w:t>
      </w:r>
    </w:p>
    <w:p w:rsidR="00DA1F64" w:rsidRPr="000A7A6C" w:rsidRDefault="00001EC7" w:rsidP="00655848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V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> případě</w:t>
      </w:r>
      <w:r w:rsidRPr="000A7A6C">
        <w:rPr>
          <w:rFonts w:asciiTheme="minorHAnsi" w:hAnsiTheme="minorHAnsi"/>
          <w:sz w:val="24"/>
          <w:szCs w:val="24"/>
          <w:lang w:val="cs-CZ"/>
        </w:rPr>
        <w:t>, kdy při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 xml:space="preserve"> rozhodování</w:t>
      </w:r>
      <w:r w:rsidR="00D55986" w:rsidRPr="000A7A6C">
        <w:rPr>
          <w:rFonts w:asciiTheme="minorHAnsi" w:hAnsiTheme="minorHAnsi"/>
          <w:sz w:val="24"/>
          <w:szCs w:val="24"/>
          <w:lang w:val="cs-CZ"/>
        </w:rPr>
        <w:t xml:space="preserve"> dle odst. 1 a 2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9D1EE3" w:rsidRPr="000A7A6C">
        <w:rPr>
          <w:rFonts w:asciiTheme="minorHAnsi" w:hAnsiTheme="minorHAnsi"/>
          <w:sz w:val="24"/>
          <w:szCs w:val="24"/>
          <w:lang w:val="cs-CZ"/>
        </w:rPr>
        <w:t>existuje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 xml:space="preserve"> rozdíl</w:t>
      </w:r>
      <w:r w:rsidR="009D1EE3" w:rsidRPr="000A7A6C">
        <w:rPr>
          <w:rFonts w:asciiTheme="minorHAnsi" w:hAnsiTheme="minorHAnsi"/>
          <w:sz w:val="24"/>
          <w:szCs w:val="24"/>
          <w:lang w:val="cs-CZ"/>
        </w:rPr>
        <w:t>ný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9D1EE3" w:rsidRPr="000A7A6C">
        <w:rPr>
          <w:rFonts w:asciiTheme="minorHAnsi" w:hAnsiTheme="minorHAnsi"/>
          <w:sz w:val="24"/>
          <w:szCs w:val="24"/>
          <w:lang w:val="cs-CZ"/>
        </w:rPr>
        <w:t xml:space="preserve">názor </w:t>
      </w:r>
      <w:r w:rsidR="008E5DFC" w:rsidRPr="000A7A6C">
        <w:rPr>
          <w:rFonts w:asciiTheme="minorHAnsi" w:hAnsiTheme="minorHAnsi"/>
          <w:sz w:val="24"/>
          <w:szCs w:val="24"/>
          <w:lang w:val="cs-CZ"/>
        </w:rPr>
        <w:t xml:space="preserve">kteréhokoliv 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>člen</w:t>
      </w:r>
      <w:r w:rsidR="008E5DFC" w:rsidRPr="000A7A6C">
        <w:rPr>
          <w:rFonts w:asciiTheme="minorHAnsi" w:hAnsiTheme="minorHAnsi"/>
          <w:sz w:val="24"/>
          <w:szCs w:val="24"/>
          <w:lang w:val="cs-CZ"/>
        </w:rPr>
        <w:t>a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 xml:space="preserve"> LV, </w:t>
      </w:r>
      <w:r w:rsidR="0000418C" w:rsidRPr="000A7A6C">
        <w:rPr>
          <w:rFonts w:asciiTheme="minorHAnsi" w:hAnsiTheme="minorHAnsi"/>
          <w:sz w:val="24"/>
          <w:szCs w:val="24"/>
          <w:lang w:val="cs-CZ"/>
        </w:rPr>
        <w:t>předloží předseda LV</w:t>
      </w:r>
      <w:r w:rsidR="00A418E0"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>věc</w:t>
      </w:r>
      <w:r w:rsidR="00F34B9F" w:rsidRPr="000A7A6C">
        <w:rPr>
          <w:rFonts w:asciiTheme="minorHAnsi" w:hAnsiTheme="minorHAnsi"/>
          <w:sz w:val="24"/>
          <w:szCs w:val="24"/>
          <w:lang w:val="cs-CZ"/>
        </w:rPr>
        <w:t xml:space="preserve"> na žádost dotčeného člena LV</w:t>
      </w:r>
      <w:r w:rsidR="00A418E0" w:rsidRPr="000A7A6C">
        <w:rPr>
          <w:rFonts w:asciiTheme="minorHAnsi" w:hAnsiTheme="minorHAnsi"/>
          <w:sz w:val="24"/>
          <w:szCs w:val="24"/>
          <w:lang w:val="cs-CZ"/>
        </w:rPr>
        <w:t xml:space="preserve"> k rozhodnutí předsedovi a</w:t>
      </w:r>
      <w:r w:rsidR="000A7A6C">
        <w:rPr>
          <w:rFonts w:asciiTheme="minorHAnsi" w:hAnsiTheme="minorHAnsi"/>
          <w:sz w:val="24"/>
          <w:szCs w:val="24"/>
          <w:lang w:val="cs-CZ"/>
        </w:rPr>
        <w:t> </w:t>
      </w:r>
      <w:r w:rsidR="00A418E0" w:rsidRPr="000A7A6C">
        <w:rPr>
          <w:rFonts w:asciiTheme="minorHAnsi" w:hAnsiTheme="minorHAnsi"/>
          <w:sz w:val="24"/>
          <w:szCs w:val="24"/>
          <w:lang w:val="cs-CZ"/>
        </w:rPr>
        <w:t>místopředsedům</w:t>
      </w:r>
      <w:r w:rsidR="002723F7" w:rsidRPr="000A7A6C">
        <w:rPr>
          <w:rFonts w:asciiTheme="minorHAnsi" w:hAnsiTheme="minorHAnsi"/>
          <w:sz w:val="24"/>
          <w:szCs w:val="24"/>
          <w:lang w:val="cs-CZ"/>
        </w:rPr>
        <w:t xml:space="preserve"> Rady</w:t>
      </w:r>
      <w:r w:rsidR="00680D9F"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E17C84" w:rsidRPr="000A7A6C">
        <w:rPr>
          <w:rFonts w:asciiTheme="minorHAnsi" w:hAnsiTheme="minorHAnsi"/>
          <w:sz w:val="24"/>
          <w:szCs w:val="24"/>
          <w:lang w:val="cs-CZ"/>
        </w:rPr>
        <w:t>ČPS</w:t>
      </w:r>
      <w:r w:rsidR="00F741F1" w:rsidRPr="000A7A6C">
        <w:rPr>
          <w:rFonts w:asciiTheme="minorHAnsi" w:hAnsiTheme="minorHAnsi"/>
          <w:sz w:val="24"/>
          <w:szCs w:val="24"/>
          <w:lang w:val="cs-CZ"/>
        </w:rPr>
        <w:t>.</w:t>
      </w:r>
      <w:r w:rsidR="006A19EC" w:rsidRPr="000A7A6C">
        <w:rPr>
          <w:rFonts w:asciiTheme="minorHAnsi" w:hAnsiTheme="minorHAnsi"/>
          <w:sz w:val="24"/>
          <w:szCs w:val="24"/>
          <w:lang w:val="cs-CZ"/>
        </w:rPr>
        <w:t xml:space="preserve"> Žádost dotčeného člena LV o předložení věci předsedovi a</w:t>
      </w:r>
      <w:r w:rsidR="000A7A6C">
        <w:rPr>
          <w:rFonts w:asciiTheme="minorHAnsi" w:hAnsiTheme="minorHAnsi"/>
          <w:sz w:val="24"/>
          <w:szCs w:val="24"/>
          <w:lang w:val="cs-CZ"/>
        </w:rPr>
        <w:t> </w:t>
      </w:r>
      <w:r w:rsidR="006A19EC" w:rsidRPr="000A7A6C">
        <w:rPr>
          <w:rFonts w:asciiTheme="minorHAnsi" w:hAnsiTheme="minorHAnsi"/>
          <w:sz w:val="24"/>
          <w:szCs w:val="24"/>
          <w:lang w:val="cs-CZ"/>
        </w:rPr>
        <w:t>místopředsedům Rady ČPS musí kromě vlastního návrhu člena LV, jeho stanoviska nebo připomínek obsahovat i řádné zdůvodnění.</w:t>
      </w:r>
    </w:p>
    <w:p w:rsidR="008E6458" w:rsidRPr="000A7A6C" w:rsidRDefault="00DA1F64" w:rsidP="00655848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Rozhodnutí LV</w:t>
      </w:r>
      <w:r w:rsidR="00C66A98" w:rsidRPr="000A7A6C">
        <w:rPr>
          <w:rFonts w:asciiTheme="minorHAnsi" w:hAnsiTheme="minorHAnsi"/>
          <w:sz w:val="24"/>
          <w:szCs w:val="24"/>
          <w:lang w:val="cs-CZ"/>
        </w:rPr>
        <w:t xml:space="preserve"> ve sporných částech</w:t>
      </w:r>
      <w:r w:rsidRPr="000A7A6C">
        <w:rPr>
          <w:rFonts w:asciiTheme="minorHAnsi" w:hAnsiTheme="minorHAnsi"/>
          <w:sz w:val="24"/>
          <w:szCs w:val="24"/>
          <w:lang w:val="cs-CZ"/>
        </w:rPr>
        <w:t>, u kterých se postupuje podle odst. 3, se do rozhodnutí místopředsedů a předsedy Rady ČPS navenek za ČPS neuplatní.</w:t>
      </w:r>
    </w:p>
    <w:p w:rsidR="00CD44C9" w:rsidRPr="000A7A6C" w:rsidRDefault="00CD44C9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V.</w:t>
      </w:r>
    </w:p>
    <w:p w:rsidR="00CD44C9" w:rsidRPr="000A7A6C" w:rsidRDefault="00CD44C9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Organizační zajištění činnosti LV a navazujících prací</w:t>
      </w:r>
    </w:p>
    <w:p w:rsidR="00CD44C9" w:rsidRPr="000A7A6C" w:rsidRDefault="00CD44C9" w:rsidP="00655848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Organizaci a administrativu spojenou s činností a zasedáními LV zajišťuje v souladu s</w:t>
      </w:r>
      <w:r w:rsidR="004124E4" w:rsidRPr="000A7A6C">
        <w:rPr>
          <w:rFonts w:asciiTheme="minorHAnsi" w:hAnsiTheme="minorHAnsi"/>
          <w:szCs w:val="24"/>
        </w:rPr>
        <w:t> </w:t>
      </w:r>
      <w:r w:rsidRPr="000A7A6C">
        <w:rPr>
          <w:rFonts w:asciiTheme="minorHAnsi" w:hAnsiTheme="minorHAnsi"/>
          <w:szCs w:val="24"/>
        </w:rPr>
        <w:t xml:space="preserve">jednacím řádem </w:t>
      </w:r>
      <w:r w:rsidR="008C7937" w:rsidRPr="000A7A6C">
        <w:rPr>
          <w:rFonts w:asciiTheme="minorHAnsi" w:hAnsiTheme="minorHAnsi"/>
          <w:szCs w:val="24"/>
        </w:rPr>
        <w:t xml:space="preserve">a pokyny předsedy LV </w:t>
      </w:r>
      <w:r w:rsidRPr="000A7A6C">
        <w:rPr>
          <w:rFonts w:asciiTheme="minorHAnsi" w:hAnsiTheme="minorHAnsi"/>
          <w:szCs w:val="24"/>
        </w:rPr>
        <w:t>tajemník.</w:t>
      </w:r>
    </w:p>
    <w:p w:rsidR="00275599" w:rsidRPr="000A7A6C" w:rsidRDefault="00275599" w:rsidP="00655848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Činnosti uvedené pod článkem II</w:t>
      </w:r>
      <w:r w:rsidR="00875A5C" w:rsidRPr="000A7A6C">
        <w:rPr>
          <w:rFonts w:asciiTheme="minorHAnsi" w:hAnsiTheme="minorHAnsi"/>
          <w:szCs w:val="24"/>
        </w:rPr>
        <w:t xml:space="preserve">. </w:t>
      </w:r>
      <w:r w:rsidR="004124E4" w:rsidRPr="000A7A6C">
        <w:rPr>
          <w:rFonts w:asciiTheme="minorHAnsi" w:hAnsiTheme="minorHAnsi"/>
          <w:szCs w:val="24"/>
        </w:rPr>
        <w:t>b</w:t>
      </w:r>
      <w:r w:rsidRPr="000A7A6C">
        <w:rPr>
          <w:rFonts w:asciiTheme="minorHAnsi" w:hAnsiTheme="minorHAnsi"/>
          <w:szCs w:val="24"/>
        </w:rPr>
        <w:t>od</w:t>
      </w:r>
      <w:r w:rsidR="00D84CD2" w:rsidRPr="000A7A6C">
        <w:rPr>
          <w:rFonts w:asciiTheme="minorHAnsi" w:hAnsiTheme="minorHAnsi"/>
          <w:szCs w:val="24"/>
        </w:rPr>
        <w:t xml:space="preserve"> 1.</w:t>
      </w:r>
      <w:r w:rsidRPr="000A7A6C">
        <w:rPr>
          <w:rFonts w:asciiTheme="minorHAnsi" w:hAnsiTheme="minorHAnsi"/>
          <w:szCs w:val="24"/>
        </w:rPr>
        <w:t xml:space="preserve"> </w:t>
      </w:r>
      <w:r w:rsidR="00FE680E" w:rsidRPr="000A7A6C">
        <w:rPr>
          <w:rFonts w:asciiTheme="minorHAnsi" w:hAnsiTheme="minorHAnsi"/>
          <w:szCs w:val="24"/>
        </w:rPr>
        <w:t>(zpracování vlastních návrhů legislativních norem)</w:t>
      </w:r>
      <w:r w:rsidRPr="000A7A6C">
        <w:rPr>
          <w:rFonts w:asciiTheme="minorHAnsi" w:hAnsiTheme="minorHAnsi"/>
          <w:szCs w:val="24"/>
        </w:rPr>
        <w:t xml:space="preserve"> tohoto statutu </w:t>
      </w:r>
      <w:r w:rsidR="00875A5C" w:rsidRPr="000A7A6C">
        <w:rPr>
          <w:rFonts w:asciiTheme="minorHAnsi" w:hAnsiTheme="minorHAnsi"/>
          <w:szCs w:val="24"/>
        </w:rPr>
        <w:t xml:space="preserve">jsou </w:t>
      </w:r>
      <w:r w:rsidRPr="000A7A6C">
        <w:rPr>
          <w:rFonts w:asciiTheme="minorHAnsi" w:hAnsiTheme="minorHAnsi"/>
          <w:szCs w:val="24"/>
        </w:rPr>
        <w:t>zajišťovány následovně:</w:t>
      </w:r>
    </w:p>
    <w:p w:rsidR="00275599" w:rsidRPr="000A7A6C" w:rsidRDefault="00875A5C" w:rsidP="00DC24BC">
      <w:pPr>
        <w:pStyle w:val="Zkladntext21"/>
        <w:numPr>
          <w:ilvl w:val="0"/>
          <w:numId w:val="17"/>
        </w:numPr>
        <w:tabs>
          <w:tab w:val="clear" w:pos="426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  <w:tab w:val="left" w:pos="851"/>
        </w:tabs>
        <w:spacing w:before="60"/>
        <w:ind w:left="851" w:hanging="284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n</w:t>
      </w:r>
      <w:r w:rsidR="00275599" w:rsidRPr="000A7A6C">
        <w:rPr>
          <w:rFonts w:asciiTheme="minorHAnsi" w:hAnsiTheme="minorHAnsi"/>
          <w:szCs w:val="24"/>
        </w:rPr>
        <w:t xml:space="preserve">a základě </w:t>
      </w:r>
      <w:r w:rsidR="003B666B" w:rsidRPr="000A7A6C">
        <w:rPr>
          <w:rFonts w:asciiTheme="minorHAnsi" w:hAnsiTheme="minorHAnsi"/>
          <w:szCs w:val="24"/>
        </w:rPr>
        <w:t>P</w:t>
      </w:r>
      <w:r w:rsidR="00275599" w:rsidRPr="000A7A6C">
        <w:rPr>
          <w:rFonts w:asciiTheme="minorHAnsi" w:hAnsiTheme="minorHAnsi"/>
          <w:szCs w:val="24"/>
        </w:rPr>
        <w:t xml:space="preserve">lánu legislativních prací vlády </w:t>
      </w:r>
      <w:r w:rsidR="003B666B" w:rsidRPr="000A7A6C">
        <w:rPr>
          <w:rFonts w:asciiTheme="minorHAnsi" w:hAnsiTheme="minorHAnsi"/>
          <w:szCs w:val="24"/>
        </w:rPr>
        <w:t xml:space="preserve">a Plánu nelegislativních úkolů vlády na příslušný rok </w:t>
      </w:r>
      <w:r w:rsidR="00275599" w:rsidRPr="000A7A6C">
        <w:rPr>
          <w:rFonts w:asciiTheme="minorHAnsi" w:hAnsiTheme="minorHAnsi"/>
          <w:szCs w:val="24"/>
        </w:rPr>
        <w:t xml:space="preserve">vypracuje tajemník ve spolupráci s jednotlivými </w:t>
      </w:r>
      <w:r w:rsidR="00BC72CB" w:rsidRPr="000A7A6C">
        <w:rPr>
          <w:rFonts w:asciiTheme="minorHAnsi" w:hAnsiTheme="minorHAnsi"/>
          <w:szCs w:val="24"/>
        </w:rPr>
        <w:t xml:space="preserve">odbornými </w:t>
      </w:r>
      <w:r w:rsidR="00275599" w:rsidRPr="000A7A6C">
        <w:rPr>
          <w:rFonts w:asciiTheme="minorHAnsi" w:hAnsiTheme="minorHAnsi"/>
          <w:szCs w:val="24"/>
        </w:rPr>
        <w:t>garanty návrh</w:t>
      </w:r>
      <w:r w:rsidRPr="000A7A6C">
        <w:rPr>
          <w:rFonts w:asciiTheme="minorHAnsi" w:hAnsiTheme="minorHAnsi"/>
          <w:szCs w:val="24"/>
        </w:rPr>
        <w:t xml:space="preserve"> </w:t>
      </w:r>
      <w:r w:rsidR="00B42694" w:rsidRPr="000A7A6C">
        <w:rPr>
          <w:rFonts w:asciiTheme="minorHAnsi" w:hAnsiTheme="minorHAnsi"/>
          <w:szCs w:val="24"/>
        </w:rPr>
        <w:t xml:space="preserve">seznamu </w:t>
      </w:r>
      <w:r w:rsidRPr="000A7A6C">
        <w:rPr>
          <w:rFonts w:asciiTheme="minorHAnsi" w:hAnsiTheme="minorHAnsi"/>
          <w:szCs w:val="24"/>
        </w:rPr>
        <w:t>legislativních norem</w:t>
      </w:r>
      <w:r w:rsidR="00B42694" w:rsidRPr="000A7A6C">
        <w:rPr>
          <w:rFonts w:asciiTheme="minorHAnsi" w:hAnsiTheme="minorHAnsi"/>
          <w:szCs w:val="24"/>
        </w:rPr>
        <w:t>, kterými se bude LV z</w:t>
      </w:r>
      <w:r w:rsidR="00AF0283" w:rsidRPr="000A7A6C">
        <w:rPr>
          <w:rFonts w:asciiTheme="minorHAnsi" w:hAnsiTheme="minorHAnsi"/>
          <w:szCs w:val="24"/>
        </w:rPr>
        <w:t>a</w:t>
      </w:r>
      <w:r w:rsidR="00B42694" w:rsidRPr="000A7A6C">
        <w:rPr>
          <w:rFonts w:asciiTheme="minorHAnsi" w:hAnsiTheme="minorHAnsi"/>
          <w:szCs w:val="24"/>
        </w:rPr>
        <w:t xml:space="preserve">bývat v příslušném roce </w:t>
      </w:r>
      <w:r w:rsidRPr="000A7A6C">
        <w:rPr>
          <w:rFonts w:asciiTheme="minorHAnsi" w:hAnsiTheme="minorHAnsi"/>
          <w:szCs w:val="24"/>
        </w:rPr>
        <w:t>a</w:t>
      </w:r>
      <w:r w:rsidR="004124E4" w:rsidRPr="000A7A6C">
        <w:rPr>
          <w:rFonts w:asciiTheme="minorHAnsi" w:hAnsiTheme="minorHAnsi"/>
          <w:szCs w:val="24"/>
        </w:rPr>
        <w:t> </w:t>
      </w:r>
      <w:r w:rsidRPr="000A7A6C">
        <w:rPr>
          <w:rFonts w:asciiTheme="minorHAnsi" w:hAnsiTheme="minorHAnsi"/>
          <w:szCs w:val="24"/>
        </w:rPr>
        <w:t xml:space="preserve">předloží jej </w:t>
      </w:r>
      <w:r w:rsidR="00FE680E" w:rsidRPr="000A7A6C">
        <w:rPr>
          <w:rFonts w:asciiTheme="minorHAnsi" w:hAnsiTheme="minorHAnsi"/>
          <w:szCs w:val="24"/>
        </w:rPr>
        <w:t xml:space="preserve">členům </w:t>
      </w:r>
      <w:r w:rsidRPr="000A7A6C">
        <w:rPr>
          <w:rFonts w:asciiTheme="minorHAnsi" w:hAnsiTheme="minorHAnsi"/>
          <w:szCs w:val="24"/>
        </w:rPr>
        <w:t>LV ke schválení;</w:t>
      </w:r>
    </w:p>
    <w:p w:rsidR="00875A5C" w:rsidRPr="000A7A6C" w:rsidRDefault="00F03A20" w:rsidP="00DC24BC">
      <w:pPr>
        <w:pStyle w:val="Zkladntext21"/>
        <w:numPr>
          <w:ilvl w:val="0"/>
          <w:numId w:val="17"/>
        </w:numPr>
        <w:tabs>
          <w:tab w:val="clear" w:pos="426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  <w:tab w:val="left" w:pos="851"/>
        </w:tabs>
        <w:spacing w:before="60"/>
        <w:ind w:left="851" w:hanging="284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 xml:space="preserve">odborné skupiny, případně jiné </w:t>
      </w:r>
      <w:r w:rsidR="00BC72CB" w:rsidRPr="000A7A6C">
        <w:rPr>
          <w:rFonts w:asciiTheme="minorHAnsi" w:hAnsiTheme="minorHAnsi"/>
          <w:szCs w:val="24"/>
        </w:rPr>
        <w:t>pracovní týmy podílející</w:t>
      </w:r>
      <w:r w:rsidR="00E02CC2" w:rsidRPr="000A7A6C">
        <w:rPr>
          <w:rFonts w:asciiTheme="minorHAnsi" w:hAnsiTheme="minorHAnsi"/>
          <w:szCs w:val="24"/>
        </w:rPr>
        <w:t xml:space="preserve"> </w:t>
      </w:r>
      <w:r w:rsidR="00BC72CB" w:rsidRPr="000A7A6C">
        <w:rPr>
          <w:rFonts w:asciiTheme="minorHAnsi" w:hAnsiTheme="minorHAnsi"/>
          <w:szCs w:val="24"/>
        </w:rPr>
        <w:t>se na přípravě vlastních návrhů legislativních norem jsou složeny z odborníků na řešenou problematiku zastupující</w:t>
      </w:r>
      <w:r w:rsidR="00607353" w:rsidRPr="000A7A6C">
        <w:rPr>
          <w:rFonts w:asciiTheme="minorHAnsi" w:hAnsiTheme="minorHAnsi"/>
          <w:szCs w:val="24"/>
        </w:rPr>
        <w:t>ch</w:t>
      </w:r>
      <w:r w:rsidR="00BC72CB" w:rsidRPr="000A7A6C">
        <w:rPr>
          <w:rFonts w:asciiTheme="minorHAnsi" w:hAnsiTheme="minorHAnsi"/>
          <w:szCs w:val="24"/>
        </w:rPr>
        <w:t xml:space="preserve"> členy ČPS, kteří jsou nejvíce dotčeny touto normou</w:t>
      </w:r>
      <w:r w:rsidR="00262182" w:rsidRPr="000A7A6C">
        <w:rPr>
          <w:rFonts w:asciiTheme="minorHAnsi" w:hAnsiTheme="minorHAnsi"/>
          <w:szCs w:val="24"/>
        </w:rPr>
        <w:t>;</w:t>
      </w:r>
    </w:p>
    <w:p w:rsidR="00BC72CB" w:rsidRPr="000A7A6C" w:rsidRDefault="00BC72CB" w:rsidP="00DC24BC">
      <w:pPr>
        <w:pStyle w:val="Zkladntext21"/>
        <w:numPr>
          <w:ilvl w:val="0"/>
          <w:numId w:val="17"/>
        </w:numPr>
        <w:tabs>
          <w:tab w:val="clear" w:pos="426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  <w:tab w:val="left" w:pos="851"/>
        </w:tabs>
        <w:spacing w:before="60"/>
        <w:ind w:left="851" w:hanging="284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 xml:space="preserve">jednání </w:t>
      </w:r>
      <w:r w:rsidR="00F03A20" w:rsidRPr="000A7A6C">
        <w:rPr>
          <w:rFonts w:asciiTheme="minorHAnsi" w:hAnsiTheme="minorHAnsi"/>
          <w:szCs w:val="24"/>
        </w:rPr>
        <w:t xml:space="preserve">těchto </w:t>
      </w:r>
      <w:r w:rsidR="0083432F" w:rsidRPr="000A7A6C">
        <w:rPr>
          <w:rFonts w:asciiTheme="minorHAnsi" w:hAnsiTheme="minorHAnsi"/>
          <w:szCs w:val="24"/>
        </w:rPr>
        <w:t>odborných skupin a pracovních</w:t>
      </w:r>
      <w:r w:rsidRPr="000A7A6C">
        <w:rPr>
          <w:rFonts w:asciiTheme="minorHAnsi" w:hAnsiTheme="minorHAnsi"/>
          <w:szCs w:val="24"/>
        </w:rPr>
        <w:t xml:space="preserve"> týmů organizuje tajemník a po odborné stránce </w:t>
      </w:r>
      <w:r w:rsidR="00E02CC2" w:rsidRPr="000A7A6C">
        <w:rPr>
          <w:rFonts w:asciiTheme="minorHAnsi" w:hAnsiTheme="minorHAnsi"/>
          <w:szCs w:val="24"/>
        </w:rPr>
        <w:t>jej řídí příslušný odborný garant nebo jiný předsedou jmenovaný člen LV</w:t>
      </w:r>
      <w:r w:rsidR="00262182" w:rsidRPr="000A7A6C">
        <w:rPr>
          <w:rFonts w:asciiTheme="minorHAnsi" w:hAnsiTheme="minorHAnsi"/>
          <w:szCs w:val="24"/>
        </w:rPr>
        <w:t>;</w:t>
      </w:r>
    </w:p>
    <w:p w:rsidR="00E02CC2" w:rsidRPr="000A7A6C" w:rsidRDefault="00E02CC2" w:rsidP="00DC24BC">
      <w:pPr>
        <w:pStyle w:val="Zkladntext21"/>
        <w:numPr>
          <w:ilvl w:val="0"/>
          <w:numId w:val="17"/>
        </w:numPr>
        <w:tabs>
          <w:tab w:val="clear" w:pos="426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  <w:tab w:val="left" w:pos="851"/>
        </w:tabs>
        <w:spacing w:before="60"/>
        <w:ind w:left="851" w:hanging="284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 xml:space="preserve">vypracovaný </w:t>
      </w:r>
      <w:r w:rsidR="008B0D6A" w:rsidRPr="000A7A6C">
        <w:rPr>
          <w:rFonts w:asciiTheme="minorHAnsi" w:hAnsiTheme="minorHAnsi"/>
          <w:szCs w:val="24"/>
        </w:rPr>
        <w:t xml:space="preserve">vlastní </w:t>
      </w:r>
      <w:r w:rsidRPr="000A7A6C">
        <w:rPr>
          <w:rFonts w:asciiTheme="minorHAnsi" w:hAnsiTheme="minorHAnsi"/>
          <w:szCs w:val="24"/>
        </w:rPr>
        <w:t>návrh legislativní normy rozešle tajemník k </w:t>
      </w:r>
      <w:r w:rsidR="00847A42" w:rsidRPr="000A7A6C">
        <w:rPr>
          <w:rFonts w:asciiTheme="minorHAnsi" w:hAnsiTheme="minorHAnsi"/>
          <w:szCs w:val="24"/>
        </w:rPr>
        <w:t>připomínkování</w:t>
      </w:r>
      <w:r w:rsidRPr="000A7A6C">
        <w:rPr>
          <w:rFonts w:asciiTheme="minorHAnsi" w:hAnsiTheme="minorHAnsi"/>
          <w:szCs w:val="24"/>
        </w:rPr>
        <w:t xml:space="preserve"> všem členům </w:t>
      </w:r>
      <w:r w:rsidR="00FE680E" w:rsidRPr="000A7A6C">
        <w:rPr>
          <w:rFonts w:asciiTheme="minorHAnsi" w:hAnsiTheme="minorHAnsi"/>
          <w:szCs w:val="24"/>
        </w:rPr>
        <w:t>LV</w:t>
      </w:r>
      <w:r w:rsidR="004E764C" w:rsidRPr="000A7A6C">
        <w:rPr>
          <w:rFonts w:asciiTheme="minorHAnsi" w:hAnsiTheme="minorHAnsi"/>
          <w:szCs w:val="24"/>
        </w:rPr>
        <w:t xml:space="preserve">. Připomínkování </w:t>
      </w:r>
      <w:r w:rsidR="008B0D6A" w:rsidRPr="000A7A6C">
        <w:rPr>
          <w:rFonts w:asciiTheme="minorHAnsi" w:hAnsiTheme="minorHAnsi"/>
          <w:szCs w:val="24"/>
        </w:rPr>
        <w:t xml:space="preserve">vlastního </w:t>
      </w:r>
      <w:r w:rsidR="004E764C" w:rsidRPr="000A7A6C">
        <w:rPr>
          <w:rFonts w:asciiTheme="minorHAnsi" w:hAnsiTheme="minorHAnsi"/>
          <w:szCs w:val="24"/>
        </w:rPr>
        <w:t xml:space="preserve">návrhu legislativní normy se </w:t>
      </w:r>
      <w:r w:rsidR="004F7A7C" w:rsidRPr="000A7A6C">
        <w:rPr>
          <w:rFonts w:asciiTheme="minorHAnsi" w:hAnsiTheme="minorHAnsi"/>
          <w:szCs w:val="24"/>
        </w:rPr>
        <w:t xml:space="preserve">řídí </w:t>
      </w:r>
      <w:r w:rsidR="004E764C" w:rsidRPr="000A7A6C">
        <w:rPr>
          <w:rFonts w:asciiTheme="minorHAnsi" w:hAnsiTheme="minorHAnsi"/>
          <w:szCs w:val="24"/>
        </w:rPr>
        <w:t>postup</w:t>
      </w:r>
      <w:r w:rsidR="004F7A7C" w:rsidRPr="000A7A6C">
        <w:rPr>
          <w:rFonts w:asciiTheme="minorHAnsi" w:hAnsiTheme="minorHAnsi"/>
          <w:szCs w:val="24"/>
        </w:rPr>
        <w:t>em uvedeným v odstavci 3</w:t>
      </w:r>
      <w:r w:rsidR="00262182" w:rsidRPr="000A7A6C">
        <w:rPr>
          <w:rFonts w:asciiTheme="minorHAnsi" w:hAnsiTheme="minorHAnsi"/>
          <w:szCs w:val="24"/>
        </w:rPr>
        <w:t>.</w:t>
      </w:r>
    </w:p>
    <w:p w:rsidR="00FE680E" w:rsidRPr="000A7A6C" w:rsidRDefault="00FE680E" w:rsidP="00C71B36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 xml:space="preserve">Činnosti uvedené pod článkem II. bod </w:t>
      </w:r>
      <w:r w:rsidR="00262182" w:rsidRPr="000A7A6C">
        <w:rPr>
          <w:rFonts w:asciiTheme="minorHAnsi" w:hAnsiTheme="minorHAnsi"/>
          <w:szCs w:val="24"/>
        </w:rPr>
        <w:t>2</w:t>
      </w:r>
      <w:r w:rsidR="00D84CD2" w:rsidRPr="000A7A6C">
        <w:rPr>
          <w:rFonts w:asciiTheme="minorHAnsi" w:hAnsiTheme="minorHAnsi"/>
          <w:szCs w:val="24"/>
        </w:rPr>
        <w:t>.</w:t>
      </w:r>
      <w:r w:rsidRPr="000A7A6C">
        <w:rPr>
          <w:rFonts w:asciiTheme="minorHAnsi" w:hAnsiTheme="minorHAnsi"/>
          <w:szCs w:val="24"/>
        </w:rPr>
        <w:t xml:space="preserve"> (připomínkování návrhů legislativních norem) tohoto statutu jsou zajišťovány následovně:</w:t>
      </w:r>
    </w:p>
    <w:p w:rsidR="00254A78" w:rsidRPr="000A7A6C" w:rsidRDefault="00CD44C9" w:rsidP="00655848">
      <w:pPr>
        <w:pStyle w:val="Zkladntext21"/>
        <w:numPr>
          <w:ilvl w:val="0"/>
          <w:numId w:val="18"/>
        </w:numPr>
        <w:tabs>
          <w:tab w:val="clear" w:pos="426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  <w:tab w:val="left" w:pos="851"/>
        </w:tabs>
        <w:spacing w:before="60"/>
        <w:ind w:left="851" w:hanging="284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za včasné rozeslání návrhů legislativních norem k připomínkám všem členům LV</w:t>
      </w:r>
      <w:r w:rsidR="00ED670B" w:rsidRPr="000A7A6C">
        <w:rPr>
          <w:rFonts w:asciiTheme="minorHAnsi" w:hAnsiTheme="minorHAnsi"/>
          <w:szCs w:val="24"/>
        </w:rPr>
        <w:t xml:space="preserve"> je zodpovědný tajemník, který</w:t>
      </w:r>
      <w:r w:rsidR="00254A78" w:rsidRPr="000A7A6C">
        <w:rPr>
          <w:rFonts w:asciiTheme="minorHAnsi" w:hAnsiTheme="minorHAnsi"/>
          <w:szCs w:val="24"/>
        </w:rPr>
        <w:t xml:space="preserve"> současně stanoví termín pro zaslání připomínek a</w:t>
      </w:r>
      <w:r w:rsidR="004124E4" w:rsidRPr="000A7A6C">
        <w:rPr>
          <w:rFonts w:asciiTheme="minorHAnsi" w:hAnsiTheme="minorHAnsi"/>
          <w:szCs w:val="24"/>
        </w:rPr>
        <w:t> </w:t>
      </w:r>
      <w:r w:rsidR="00254A78" w:rsidRPr="000A7A6C">
        <w:rPr>
          <w:rFonts w:asciiTheme="minorHAnsi" w:hAnsiTheme="minorHAnsi"/>
          <w:szCs w:val="24"/>
        </w:rPr>
        <w:t>uvede odborného garanta</w:t>
      </w:r>
      <w:r w:rsidR="00F03A20" w:rsidRPr="000A7A6C">
        <w:rPr>
          <w:rFonts w:asciiTheme="minorHAnsi" w:hAnsiTheme="minorHAnsi"/>
          <w:szCs w:val="24"/>
        </w:rPr>
        <w:t>, kterého určí předseda LV</w:t>
      </w:r>
      <w:r w:rsidR="00ED0CC5" w:rsidRPr="000A7A6C">
        <w:rPr>
          <w:rFonts w:asciiTheme="minorHAnsi" w:hAnsiTheme="minorHAnsi"/>
          <w:szCs w:val="24"/>
        </w:rPr>
        <w:t>;</w:t>
      </w:r>
    </w:p>
    <w:p w:rsidR="00254A78" w:rsidRPr="000A7A6C" w:rsidRDefault="00ED670B" w:rsidP="00655848">
      <w:pPr>
        <w:pStyle w:val="Zkladntext21"/>
        <w:numPr>
          <w:ilvl w:val="0"/>
          <w:numId w:val="18"/>
        </w:numPr>
        <w:tabs>
          <w:tab w:val="clear" w:pos="426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  <w:tab w:val="left" w:pos="851"/>
        </w:tabs>
        <w:spacing w:before="60"/>
        <w:ind w:left="851" w:hanging="284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č</w:t>
      </w:r>
      <w:r w:rsidR="00254A78" w:rsidRPr="000A7A6C">
        <w:rPr>
          <w:rFonts w:asciiTheme="minorHAnsi" w:hAnsiTheme="minorHAnsi"/>
          <w:szCs w:val="24"/>
        </w:rPr>
        <w:t xml:space="preserve">lenové LV zasílají své připomínky </w:t>
      </w:r>
      <w:r w:rsidR="000763DB" w:rsidRPr="000A7A6C">
        <w:rPr>
          <w:rFonts w:asciiTheme="minorHAnsi" w:hAnsiTheme="minorHAnsi"/>
          <w:szCs w:val="24"/>
        </w:rPr>
        <w:t xml:space="preserve">formou návrhů nového znění včetně náležitého </w:t>
      </w:r>
      <w:r w:rsidR="000763DB" w:rsidRPr="000A7A6C">
        <w:rPr>
          <w:rFonts w:asciiTheme="minorHAnsi" w:hAnsiTheme="minorHAnsi"/>
          <w:szCs w:val="24"/>
        </w:rPr>
        <w:lastRenderedPageBreak/>
        <w:t xml:space="preserve">zdůvodnění </w:t>
      </w:r>
      <w:r w:rsidR="00254A78" w:rsidRPr="000A7A6C">
        <w:rPr>
          <w:rFonts w:asciiTheme="minorHAnsi" w:hAnsiTheme="minorHAnsi"/>
          <w:szCs w:val="24"/>
        </w:rPr>
        <w:t>tajemníkovi a příslušnému odbornému garantovi nejpozději do stanoveného termínu</w:t>
      </w:r>
      <w:r w:rsidR="00ED0CC5" w:rsidRPr="000A7A6C">
        <w:rPr>
          <w:rFonts w:asciiTheme="minorHAnsi" w:hAnsiTheme="minorHAnsi"/>
          <w:szCs w:val="24"/>
        </w:rPr>
        <w:t xml:space="preserve">; na vyjádření došlá po určeném termínu nebude brán zřetel. V případě, že se člen LV nevyjádří ve stanoveném termínu, má se za to, že </w:t>
      </w:r>
      <w:r w:rsidR="00F03A20" w:rsidRPr="000A7A6C">
        <w:rPr>
          <w:rFonts w:asciiTheme="minorHAnsi" w:hAnsiTheme="minorHAnsi"/>
          <w:szCs w:val="24"/>
        </w:rPr>
        <w:t xml:space="preserve">k předloženému </w:t>
      </w:r>
      <w:r w:rsidR="003C2B3C" w:rsidRPr="000A7A6C">
        <w:rPr>
          <w:rFonts w:asciiTheme="minorHAnsi" w:hAnsiTheme="minorHAnsi"/>
          <w:szCs w:val="24"/>
        </w:rPr>
        <w:t>návrhu legislativní normy ne</w:t>
      </w:r>
      <w:r w:rsidR="001249AC" w:rsidRPr="000A7A6C">
        <w:rPr>
          <w:rFonts w:asciiTheme="minorHAnsi" w:hAnsiTheme="minorHAnsi"/>
          <w:szCs w:val="24"/>
        </w:rPr>
        <w:t>má připomínek</w:t>
      </w:r>
      <w:r w:rsidR="000A7A6C">
        <w:rPr>
          <w:rFonts w:asciiTheme="minorHAnsi" w:hAnsiTheme="minorHAnsi"/>
          <w:szCs w:val="24"/>
        </w:rPr>
        <w:t>.</w:t>
      </w:r>
    </w:p>
    <w:p w:rsidR="000763DB" w:rsidRPr="000A7A6C" w:rsidRDefault="00401AD4" w:rsidP="008B0D6A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V</w:t>
      </w:r>
      <w:r w:rsidR="000A11EA" w:rsidRPr="000A7A6C">
        <w:rPr>
          <w:rFonts w:asciiTheme="minorHAnsi" w:hAnsiTheme="minorHAnsi"/>
          <w:szCs w:val="24"/>
        </w:rPr>
        <w:t>lastní návrh, stanovisko nebo připomínky k</w:t>
      </w:r>
      <w:r w:rsidR="00292B3D" w:rsidRPr="000A7A6C">
        <w:rPr>
          <w:rFonts w:asciiTheme="minorHAnsi" w:hAnsiTheme="minorHAnsi"/>
          <w:szCs w:val="24"/>
        </w:rPr>
        <w:t xml:space="preserve"> projednávaným </w:t>
      </w:r>
      <w:r w:rsidR="000A11EA" w:rsidRPr="000A7A6C">
        <w:rPr>
          <w:rFonts w:asciiTheme="minorHAnsi" w:hAnsiTheme="minorHAnsi"/>
          <w:szCs w:val="24"/>
        </w:rPr>
        <w:t>legi</w:t>
      </w:r>
      <w:r w:rsidR="00292B3D" w:rsidRPr="000A7A6C">
        <w:rPr>
          <w:rFonts w:asciiTheme="minorHAnsi" w:hAnsiTheme="minorHAnsi"/>
          <w:szCs w:val="24"/>
        </w:rPr>
        <w:t xml:space="preserve">slativním normám </w:t>
      </w:r>
      <w:r w:rsidR="000763DB" w:rsidRPr="000A7A6C">
        <w:rPr>
          <w:rFonts w:asciiTheme="minorHAnsi" w:hAnsiTheme="minorHAnsi"/>
          <w:szCs w:val="24"/>
        </w:rPr>
        <w:t>připravuje tajemník ve spolupráci s příslušným odborným garantem</w:t>
      </w:r>
      <w:r w:rsidR="00ED0CC5" w:rsidRPr="000A7A6C">
        <w:rPr>
          <w:rFonts w:asciiTheme="minorHAnsi" w:hAnsiTheme="minorHAnsi"/>
          <w:szCs w:val="24"/>
        </w:rPr>
        <w:t xml:space="preserve"> s cílem dosažení konsenzu </w:t>
      </w:r>
      <w:r w:rsidR="0083432F" w:rsidRPr="000A7A6C">
        <w:rPr>
          <w:rFonts w:asciiTheme="minorHAnsi" w:hAnsiTheme="minorHAnsi"/>
          <w:szCs w:val="24"/>
        </w:rPr>
        <w:t>s členy LV</w:t>
      </w:r>
      <w:r w:rsidR="00A75E42" w:rsidRPr="000A7A6C">
        <w:rPr>
          <w:rFonts w:asciiTheme="minorHAnsi" w:hAnsiTheme="minorHAnsi"/>
          <w:szCs w:val="24"/>
        </w:rPr>
        <w:t xml:space="preserve"> a předkládá je všem členům LV k přijetí</w:t>
      </w:r>
      <w:r w:rsidR="00910B75" w:rsidRPr="000A7A6C">
        <w:rPr>
          <w:rFonts w:asciiTheme="minorHAnsi" w:hAnsiTheme="minorHAnsi"/>
          <w:szCs w:val="24"/>
        </w:rPr>
        <w:t xml:space="preserve">; </w:t>
      </w:r>
      <w:r w:rsidR="000763DB" w:rsidRPr="000A7A6C">
        <w:rPr>
          <w:rFonts w:asciiTheme="minorHAnsi" w:hAnsiTheme="minorHAnsi"/>
          <w:szCs w:val="24"/>
        </w:rPr>
        <w:t>po věcné stránce za jeho obsah zodpovídá odborný garant</w:t>
      </w:r>
      <w:r w:rsidR="000A7A6C">
        <w:rPr>
          <w:rFonts w:asciiTheme="minorHAnsi" w:hAnsiTheme="minorHAnsi"/>
          <w:szCs w:val="24"/>
        </w:rPr>
        <w:t>.</w:t>
      </w:r>
    </w:p>
    <w:p w:rsidR="00BC3E9D" w:rsidRPr="000A7A6C" w:rsidRDefault="00292B3D" w:rsidP="009743FE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V</w:t>
      </w:r>
      <w:r w:rsidR="00680D9F" w:rsidRPr="000A7A6C">
        <w:rPr>
          <w:rFonts w:asciiTheme="minorHAnsi" w:hAnsiTheme="minorHAnsi"/>
          <w:szCs w:val="24"/>
        </w:rPr>
        <w:t> </w:t>
      </w:r>
      <w:r w:rsidRPr="000A7A6C">
        <w:rPr>
          <w:rFonts w:asciiTheme="minorHAnsi" w:hAnsiTheme="minorHAnsi"/>
          <w:szCs w:val="24"/>
        </w:rPr>
        <w:t>případě</w:t>
      </w:r>
      <w:r w:rsidR="00680D9F" w:rsidRPr="000A7A6C">
        <w:rPr>
          <w:rFonts w:asciiTheme="minorHAnsi" w:hAnsiTheme="minorHAnsi"/>
          <w:szCs w:val="24"/>
        </w:rPr>
        <w:t xml:space="preserve"> postupu dle článku IV. odst. </w:t>
      </w:r>
      <w:r w:rsidR="00C66A98" w:rsidRPr="000A7A6C">
        <w:rPr>
          <w:rFonts w:asciiTheme="minorHAnsi" w:hAnsiTheme="minorHAnsi"/>
          <w:szCs w:val="24"/>
        </w:rPr>
        <w:t>3</w:t>
      </w:r>
      <w:r w:rsidR="0000418C" w:rsidRPr="000A7A6C">
        <w:rPr>
          <w:rFonts w:asciiTheme="minorHAnsi" w:hAnsiTheme="minorHAnsi"/>
          <w:szCs w:val="24"/>
        </w:rPr>
        <w:t xml:space="preserve"> </w:t>
      </w:r>
      <w:r w:rsidR="00A37D76" w:rsidRPr="000A7A6C">
        <w:rPr>
          <w:rFonts w:asciiTheme="minorHAnsi" w:hAnsiTheme="minorHAnsi"/>
          <w:szCs w:val="24"/>
        </w:rPr>
        <w:t>připraví</w:t>
      </w:r>
      <w:r w:rsidRPr="000A7A6C">
        <w:rPr>
          <w:rFonts w:asciiTheme="minorHAnsi" w:hAnsiTheme="minorHAnsi"/>
          <w:szCs w:val="24"/>
        </w:rPr>
        <w:t xml:space="preserve"> </w:t>
      </w:r>
      <w:r w:rsidR="003C2B3C" w:rsidRPr="000A7A6C">
        <w:rPr>
          <w:rFonts w:asciiTheme="minorHAnsi" w:hAnsiTheme="minorHAnsi"/>
          <w:szCs w:val="24"/>
        </w:rPr>
        <w:t xml:space="preserve">tajemník ve spolupráci s příslušným odborným garantem </w:t>
      </w:r>
      <w:r w:rsidR="00A37D76" w:rsidRPr="000A7A6C">
        <w:rPr>
          <w:rFonts w:asciiTheme="minorHAnsi" w:hAnsiTheme="minorHAnsi"/>
          <w:szCs w:val="24"/>
        </w:rPr>
        <w:t>písemný podklad pro rozhodnutí předsedy a místopředsedů Rady ČPS.</w:t>
      </w:r>
      <w:r w:rsidR="00E41751" w:rsidRPr="000A7A6C">
        <w:rPr>
          <w:rFonts w:asciiTheme="minorHAnsi" w:hAnsiTheme="minorHAnsi"/>
          <w:szCs w:val="24"/>
        </w:rPr>
        <w:t xml:space="preserve"> Písemný podklad musí obsahovat </w:t>
      </w:r>
      <w:r w:rsidR="00C66A98" w:rsidRPr="000A7A6C">
        <w:rPr>
          <w:rFonts w:asciiTheme="minorHAnsi" w:hAnsiTheme="minorHAnsi"/>
          <w:szCs w:val="24"/>
        </w:rPr>
        <w:t>rozhodnutí</w:t>
      </w:r>
      <w:r w:rsidR="00E41751" w:rsidRPr="000A7A6C">
        <w:rPr>
          <w:rFonts w:asciiTheme="minorHAnsi" w:hAnsiTheme="minorHAnsi"/>
          <w:szCs w:val="24"/>
        </w:rPr>
        <w:t xml:space="preserve"> LV</w:t>
      </w:r>
      <w:r w:rsidR="00C66A98" w:rsidRPr="000A7A6C">
        <w:rPr>
          <w:rFonts w:asciiTheme="minorHAnsi" w:hAnsiTheme="minorHAnsi"/>
          <w:szCs w:val="24"/>
        </w:rPr>
        <w:t xml:space="preserve"> ve sporných částech</w:t>
      </w:r>
      <w:r w:rsidR="00E41751" w:rsidRPr="000A7A6C">
        <w:rPr>
          <w:rFonts w:asciiTheme="minorHAnsi" w:hAnsiTheme="minorHAnsi"/>
          <w:szCs w:val="24"/>
        </w:rPr>
        <w:t xml:space="preserve"> a</w:t>
      </w:r>
      <w:r w:rsidR="000A7A6C">
        <w:rPr>
          <w:rFonts w:asciiTheme="minorHAnsi" w:hAnsiTheme="minorHAnsi"/>
          <w:szCs w:val="24"/>
        </w:rPr>
        <w:t> </w:t>
      </w:r>
      <w:r w:rsidR="00E41751" w:rsidRPr="000A7A6C">
        <w:rPr>
          <w:rFonts w:asciiTheme="minorHAnsi" w:hAnsiTheme="minorHAnsi"/>
          <w:szCs w:val="24"/>
        </w:rPr>
        <w:t>zdůvodněný náv</w:t>
      </w:r>
      <w:r w:rsidR="004E0EEF" w:rsidRPr="000A7A6C">
        <w:rPr>
          <w:rFonts w:asciiTheme="minorHAnsi" w:hAnsiTheme="minorHAnsi"/>
          <w:szCs w:val="24"/>
        </w:rPr>
        <w:t>rh, stanovisko nebo připomínky</w:t>
      </w:r>
      <w:r w:rsidR="00E41751" w:rsidRPr="000A7A6C">
        <w:rPr>
          <w:rFonts w:asciiTheme="minorHAnsi" w:hAnsiTheme="minorHAnsi"/>
          <w:szCs w:val="24"/>
        </w:rPr>
        <w:t xml:space="preserve"> člena LV</w:t>
      </w:r>
      <w:r w:rsidR="004E0EEF" w:rsidRPr="000A7A6C">
        <w:rPr>
          <w:rFonts w:asciiTheme="minorHAnsi" w:hAnsiTheme="minorHAnsi"/>
          <w:szCs w:val="24"/>
        </w:rPr>
        <w:t>, který žádá o předložení věci</w:t>
      </w:r>
      <w:r w:rsidR="00C31EAD" w:rsidRPr="000A7A6C">
        <w:rPr>
          <w:rFonts w:asciiTheme="minorHAnsi" w:hAnsiTheme="minorHAnsi"/>
          <w:szCs w:val="24"/>
        </w:rPr>
        <w:t xml:space="preserve"> předsedovi a místopředsedům Rady ČPS</w:t>
      </w:r>
      <w:r w:rsidR="00C07A14" w:rsidRPr="000A7A6C">
        <w:rPr>
          <w:rFonts w:asciiTheme="minorHAnsi" w:hAnsiTheme="minorHAnsi"/>
          <w:szCs w:val="24"/>
        </w:rPr>
        <w:t>.</w:t>
      </w:r>
    </w:p>
    <w:p w:rsidR="00910B75" w:rsidRPr="000A7A6C" w:rsidRDefault="009743FE" w:rsidP="009743FE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V</w:t>
      </w:r>
      <w:r w:rsidR="001249AC" w:rsidRPr="000A7A6C">
        <w:rPr>
          <w:rFonts w:asciiTheme="minorHAnsi" w:hAnsiTheme="minorHAnsi"/>
          <w:szCs w:val="24"/>
        </w:rPr>
        <w:t>ěcnou správnost</w:t>
      </w:r>
      <w:r w:rsidR="00910B75" w:rsidRPr="000A7A6C">
        <w:rPr>
          <w:rFonts w:asciiTheme="minorHAnsi" w:hAnsiTheme="minorHAnsi"/>
          <w:szCs w:val="24"/>
        </w:rPr>
        <w:t xml:space="preserve"> </w:t>
      </w:r>
      <w:r w:rsidRPr="000A7A6C">
        <w:rPr>
          <w:rFonts w:asciiTheme="minorHAnsi" w:hAnsiTheme="minorHAnsi"/>
          <w:szCs w:val="24"/>
        </w:rPr>
        <w:t xml:space="preserve">vlastního návrhu, </w:t>
      </w:r>
      <w:r w:rsidR="00910B75" w:rsidRPr="000A7A6C">
        <w:rPr>
          <w:rFonts w:asciiTheme="minorHAnsi" w:hAnsiTheme="minorHAnsi"/>
          <w:szCs w:val="24"/>
        </w:rPr>
        <w:t>stanovisk</w:t>
      </w:r>
      <w:r w:rsidR="00C9717B" w:rsidRPr="000A7A6C">
        <w:rPr>
          <w:rFonts w:asciiTheme="minorHAnsi" w:hAnsiTheme="minorHAnsi"/>
          <w:szCs w:val="24"/>
        </w:rPr>
        <w:t>a</w:t>
      </w:r>
      <w:r w:rsidR="00910B75" w:rsidRPr="000A7A6C">
        <w:rPr>
          <w:rFonts w:asciiTheme="minorHAnsi" w:hAnsiTheme="minorHAnsi"/>
          <w:szCs w:val="24"/>
        </w:rPr>
        <w:t xml:space="preserve"> </w:t>
      </w:r>
      <w:r w:rsidRPr="000A7A6C">
        <w:rPr>
          <w:rFonts w:asciiTheme="minorHAnsi" w:hAnsiTheme="minorHAnsi"/>
          <w:szCs w:val="24"/>
        </w:rPr>
        <w:t xml:space="preserve">nebo připomínek </w:t>
      </w:r>
      <w:r w:rsidR="00C9717B" w:rsidRPr="000A7A6C">
        <w:rPr>
          <w:rFonts w:asciiTheme="minorHAnsi" w:hAnsiTheme="minorHAnsi"/>
          <w:szCs w:val="24"/>
        </w:rPr>
        <w:t xml:space="preserve">potvrzuje </w:t>
      </w:r>
      <w:r w:rsidR="00910B75" w:rsidRPr="000A7A6C">
        <w:rPr>
          <w:rFonts w:asciiTheme="minorHAnsi" w:hAnsiTheme="minorHAnsi"/>
          <w:szCs w:val="24"/>
        </w:rPr>
        <w:t>předseda LV nebo příslušný odborný garant</w:t>
      </w:r>
      <w:r w:rsidR="000A7A6C">
        <w:rPr>
          <w:rFonts w:asciiTheme="minorHAnsi" w:hAnsiTheme="minorHAnsi"/>
          <w:szCs w:val="24"/>
        </w:rPr>
        <w:t>.</w:t>
      </w:r>
    </w:p>
    <w:p w:rsidR="00254A78" w:rsidRPr="000A7A6C" w:rsidRDefault="009743FE" w:rsidP="009743FE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Z</w:t>
      </w:r>
      <w:r w:rsidR="00254A78" w:rsidRPr="000A7A6C">
        <w:rPr>
          <w:rFonts w:asciiTheme="minorHAnsi" w:hAnsiTheme="minorHAnsi"/>
          <w:szCs w:val="24"/>
        </w:rPr>
        <w:t xml:space="preserve">a včasné odeslání </w:t>
      </w:r>
      <w:r w:rsidR="00C9717B" w:rsidRPr="000A7A6C">
        <w:rPr>
          <w:rFonts w:asciiTheme="minorHAnsi" w:hAnsiTheme="minorHAnsi"/>
          <w:szCs w:val="24"/>
        </w:rPr>
        <w:t xml:space="preserve">potvrzeného </w:t>
      </w:r>
      <w:r w:rsidRPr="000A7A6C">
        <w:rPr>
          <w:rFonts w:asciiTheme="minorHAnsi" w:hAnsiTheme="minorHAnsi"/>
          <w:szCs w:val="24"/>
        </w:rPr>
        <w:t xml:space="preserve">vlastního návrhu, </w:t>
      </w:r>
      <w:r w:rsidR="00254A78" w:rsidRPr="000A7A6C">
        <w:rPr>
          <w:rFonts w:asciiTheme="minorHAnsi" w:hAnsiTheme="minorHAnsi"/>
          <w:szCs w:val="24"/>
        </w:rPr>
        <w:t xml:space="preserve">stanoviska </w:t>
      </w:r>
      <w:r w:rsidRPr="000A7A6C">
        <w:rPr>
          <w:rFonts w:asciiTheme="minorHAnsi" w:hAnsiTheme="minorHAnsi"/>
          <w:szCs w:val="24"/>
        </w:rPr>
        <w:t xml:space="preserve">nebo připomínek </w:t>
      </w:r>
      <w:r w:rsidR="00254A78" w:rsidRPr="000A7A6C">
        <w:rPr>
          <w:rFonts w:asciiTheme="minorHAnsi" w:hAnsiTheme="minorHAnsi"/>
          <w:szCs w:val="24"/>
        </w:rPr>
        <w:t>na</w:t>
      </w:r>
      <w:r w:rsidR="0083432F" w:rsidRPr="000A7A6C">
        <w:rPr>
          <w:rFonts w:asciiTheme="minorHAnsi" w:hAnsiTheme="minorHAnsi"/>
          <w:szCs w:val="24"/>
        </w:rPr>
        <w:t xml:space="preserve"> instituce podle čl. II bod 3</w:t>
      </w:r>
      <w:r w:rsidR="00254A78" w:rsidRPr="000A7A6C">
        <w:rPr>
          <w:rFonts w:asciiTheme="minorHAnsi" w:hAnsiTheme="minorHAnsi"/>
          <w:szCs w:val="24"/>
        </w:rPr>
        <w:t xml:space="preserve"> </w:t>
      </w:r>
      <w:r w:rsidR="000763DB" w:rsidRPr="000A7A6C">
        <w:rPr>
          <w:rFonts w:asciiTheme="minorHAnsi" w:hAnsiTheme="minorHAnsi"/>
          <w:szCs w:val="24"/>
        </w:rPr>
        <w:t xml:space="preserve">zodpovídá tajemník, který </w:t>
      </w:r>
      <w:r w:rsidRPr="000A7A6C">
        <w:rPr>
          <w:rFonts w:asciiTheme="minorHAnsi" w:hAnsiTheme="minorHAnsi"/>
          <w:szCs w:val="24"/>
        </w:rPr>
        <w:t xml:space="preserve">je </w:t>
      </w:r>
      <w:r w:rsidR="000763DB" w:rsidRPr="000A7A6C">
        <w:rPr>
          <w:rFonts w:asciiTheme="minorHAnsi" w:hAnsiTheme="minorHAnsi"/>
          <w:szCs w:val="24"/>
        </w:rPr>
        <w:t xml:space="preserve">současně </w:t>
      </w:r>
      <w:r w:rsidR="00ED0CC5" w:rsidRPr="000A7A6C">
        <w:rPr>
          <w:rFonts w:asciiTheme="minorHAnsi" w:hAnsiTheme="minorHAnsi"/>
          <w:szCs w:val="24"/>
        </w:rPr>
        <w:t>zasílá všem členům LV</w:t>
      </w:r>
      <w:r w:rsidR="000A7A6C">
        <w:rPr>
          <w:rFonts w:asciiTheme="minorHAnsi" w:hAnsiTheme="minorHAnsi"/>
          <w:szCs w:val="24"/>
        </w:rPr>
        <w:t>.</w:t>
      </w:r>
    </w:p>
    <w:p w:rsidR="008C7937" w:rsidRPr="000A7A6C" w:rsidRDefault="009743FE" w:rsidP="009743FE">
      <w:pPr>
        <w:pStyle w:val="Zkladntext21"/>
        <w:numPr>
          <w:ilvl w:val="0"/>
          <w:numId w:val="7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P</w:t>
      </w:r>
      <w:r w:rsidR="008C7937" w:rsidRPr="000A7A6C">
        <w:rPr>
          <w:rFonts w:asciiTheme="minorHAnsi" w:hAnsiTheme="minorHAnsi"/>
          <w:szCs w:val="24"/>
        </w:rPr>
        <w:t>rojednávání připomínek v rámci meziresortního připomínkového řízení se zpravidla zúčastňuje příslušný odborný garant, případně tajemník nebo jiný člen LV</w:t>
      </w:r>
      <w:r w:rsidR="001249AC" w:rsidRPr="000A7A6C">
        <w:rPr>
          <w:rFonts w:asciiTheme="minorHAnsi" w:hAnsiTheme="minorHAnsi"/>
          <w:szCs w:val="24"/>
        </w:rPr>
        <w:t>.</w:t>
      </w:r>
    </w:p>
    <w:p w:rsidR="00CD44C9" w:rsidRPr="000A7A6C" w:rsidRDefault="00CD44C9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V</w:t>
      </w:r>
      <w:r w:rsidR="004C0CFD" w:rsidRPr="000A7A6C">
        <w:rPr>
          <w:rFonts w:asciiTheme="minorHAnsi" w:hAnsiTheme="minorHAnsi"/>
          <w:b/>
          <w:sz w:val="24"/>
          <w:szCs w:val="24"/>
        </w:rPr>
        <w:t>I</w:t>
      </w:r>
      <w:r w:rsidRPr="000A7A6C">
        <w:rPr>
          <w:rFonts w:asciiTheme="minorHAnsi" w:hAnsiTheme="minorHAnsi"/>
          <w:b/>
          <w:sz w:val="24"/>
          <w:szCs w:val="24"/>
        </w:rPr>
        <w:t>.</w:t>
      </w:r>
    </w:p>
    <w:p w:rsidR="00CD44C9" w:rsidRPr="000A7A6C" w:rsidRDefault="00CD44C9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Práva a povinnosti členů LV</w:t>
      </w:r>
    </w:p>
    <w:p w:rsidR="00CD44C9" w:rsidRPr="000A7A6C" w:rsidRDefault="00CD44C9" w:rsidP="009D091A">
      <w:pPr>
        <w:pStyle w:val="Zkladntext21"/>
        <w:numPr>
          <w:ilvl w:val="0"/>
          <w:numId w:val="23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Členové LV jsou povinni:</w:t>
      </w:r>
    </w:p>
    <w:p w:rsidR="00E52F7F" w:rsidRPr="000A7A6C" w:rsidRDefault="00CD44C9" w:rsidP="00FA53D9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992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0A7A6C">
        <w:rPr>
          <w:rFonts w:asciiTheme="minorHAnsi" w:hAnsiTheme="minorHAnsi"/>
          <w:sz w:val="24"/>
          <w:szCs w:val="24"/>
        </w:rPr>
        <w:t>účastnit se aktivně práce LV a ve svém rozhodování se řídit pouze odbornými hledisky</w:t>
      </w:r>
      <w:r w:rsidR="00E52F7F" w:rsidRPr="000A7A6C">
        <w:rPr>
          <w:rFonts w:asciiTheme="minorHAnsi" w:hAnsiTheme="minorHAnsi"/>
          <w:sz w:val="24"/>
          <w:szCs w:val="24"/>
        </w:rPr>
        <w:t>;</w:t>
      </w:r>
    </w:p>
    <w:p w:rsidR="00CD44C9" w:rsidRPr="000A7A6C" w:rsidRDefault="00E52F7F" w:rsidP="00FA53D9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992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0A7A6C">
        <w:rPr>
          <w:rFonts w:asciiTheme="minorHAnsi" w:hAnsiTheme="minorHAnsi"/>
          <w:sz w:val="24"/>
          <w:szCs w:val="24"/>
        </w:rPr>
        <w:t>zaujímat k předloženým návrhům legislativních norem a dalším podkladům odborná stanoviska</w:t>
      </w:r>
      <w:r w:rsidR="00ED670B" w:rsidRPr="000A7A6C">
        <w:rPr>
          <w:rFonts w:asciiTheme="minorHAnsi" w:hAnsiTheme="minorHAnsi"/>
          <w:sz w:val="24"/>
          <w:szCs w:val="24"/>
        </w:rPr>
        <w:t xml:space="preserve"> formou návrhů nového znění včetně náležitého zdůvodnění</w:t>
      </w:r>
      <w:r w:rsidR="00655848" w:rsidRPr="000A7A6C">
        <w:rPr>
          <w:rFonts w:asciiTheme="minorHAnsi" w:hAnsiTheme="minorHAnsi"/>
          <w:sz w:val="24"/>
          <w:szCs w:val="24"/>
        </w:rPr>
        <w:t>.</w:t>
      </w:r>
    </w:p>
    <w:p w:rsidR="00CD44C9" w:rsidRPr="000A7A6C" w:rsidRDefault="00CD44C9" w:rsidP="009D091A">
      <w:pPr>
        <w:pStyle w:val="Zkladntext21"/>
        <w:numPr>
          <w:ilvl w:val="0"/>
          <w:numId w:val="23"/>
        </w:numPr>
        <w:tabs>
          <w:tab w:val="clear" w:pos="426"/>
          <w:tab w:val="clear" w:pos="720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ind w:left="567" w:hanging="567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szCs w:val="24"/>
        </w:rPr>
        <w:t>Členové LV jsou oprávněni:</w:t>
      </w:r>
    </w:p>
    <w:p w:rsidR="00E52F7F" w:rsidRPr="000A7A6C" w:rsidRDefault="00CD44C9" w:rsidP="00FA53D9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992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0A7A6C">
        <w:rPr>
          <w:rFonts w:asciiTheme="minorHAnsi" w:hAnsiTheme="minorHAnsi"/>
          <w:sz w:val="24"/>
          <w:szCs w:val="24"/>
        </w:rPr>
        <w:t>předkládat iniciativní návrhy do programu činnosti LV</w:t>
      </w:r>
      <w:r w:rsidR="00E52F7F" w:rsidRPr="000A7A6C">
        <w:rPr>
          <w:rFonts w:asciiTheme="minorHAnsi" w:hAnsiTheme="minorHAnsi"/>
          <w:sz w:val="24"/>
          <w:szCs w:val="24"/>
        </w:rPr>
        <w:t>;</w:t>
      </w:r>
    </w:p>
    <w:p w:rsidR="00CD44C9" w:rsidRPr="000A7A6C" w:rsidRDefault="00E52F7F" w:rsidP="00FA53D9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992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0A7A6C">
        <w:rPr>
          <w:rFonts w:asciiTheme="minorHAnsi" w:hAnsiTheme="minorHAnsi"/>
          <w:sz w:val="24"/>
          <w:szCs w:val="24"/>
        </w:rPr>
        <w:t>hlasovat o předložených návrzích</w:t>
      </w:r>
      <w:r w:rsidR="00655848" w:rsidRPr="000A7A6C">
        <w:rPr>
          <w:rFonts w:asciiTheme="minorHAnsi" w:hAnsiTheme="minorHAnsi"/>
          <w:sz w:val="24"/>
          <w:szCs w:val="24"/>
        </w:rPr>
        <w:t>;</w:t>
      </w:r>
    </w:p>
    <w:p w:rsidR="00CD44C9" w:rsidRPr="000A7A6C" w:rsidRDefault="00CD44C9" w:rsidP="00FA53D9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992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0A7A6C">
        <w:rPr>
          <w:rFonts w:asciiTheme="minorHAnsi" w:hAnsiTheme="minorHAnsi"/>
          <w:sz w:val="24"/>
          <w:szCs w:val="24"/>
        </w:rPr>
        <w:t xml:space="preserve">předkládat vlastní návrhy </w:t>
      </w:r>
      <w:r w:rsidR="00E52F7F" w:rsidRPr="000A7A6C">
        <w:rPr>
          <w:rFonts w:asciiTheme="minorHAnsi" w:hAnsiTheme="minorHAnsi"/>
          <w:sz w:val="24"/>
          <w:szCs w:val="24"/>
        </w:rPr>
        <w:t>úprav</w:t>
      </w:r>
      <w:r w:rsidR="00DC24BC" w:rsidRPr="000A7A6C">
        <w:rPr>
          <w:rFonts w:asciiTheme="minorHAnsi" w:hAnsiTheme="minorHAnsi"/>
          <w:sz w:val="24"/>
          <w:szCs w:val="24"/>
        </w:rPr>
        <w:t xml:space="preserve"> </w:t>
      </w:r>
      <w:r w:rsidR="00E52F7F" w:rsidRPr="000A7A6C">
        <w:rPr>
          <w:rFonts w:asciiTheme="minorHAnsi" w:hAnsiTheme="minorHAnsi"/>
          <w:sz w:val="24"/>
          <w:szCs w:val="24"/>
        </w:rPr>
        <w:t xml:space="preserve">projednávaných legislativních </w:t>
      </w:r>
      <w:r w:rsidRPr="000A7A6C">
        <w:rPr>
          <w:rFonts w:asciiTheme="minorHAnsi" w:hAnsiTheme="minorHAnsi"/>
          <w:sz w:val="24"/>
          <w:szCs w:val="24"/>
        </w:rPr>
        <w:t>nor</w:t>
      </w:r>
      <w:r w:rsidR="00E52F7F" w:rsidRPr="000A7A6C">
        <w:rPr>
          <w:rFonts w:asciiTheme="minorHAnsi" w:hAnsiTheme="minorHAnsi"/>
          <w:sz w:val="24"/>
          <w:szCs w:val="24"/>
        </w:rPr>
        <w:t>e</w:t>
      </w:r>
      <w:r w:rsidRPr="000A7A6C">
        <w:rPr>
          <w:rFonts w:asciiTheme="minorHAnsi" w:hAnsiTheme="minorHAnsi"/>
          <w:sz w:val="24"/>
          <w:szCs w:val="24"/>
        </w:rPr>
        <w:t>m.</w:t>
      </w:r>
    </w:p>
    <w:p w:rsidR="00CD44C9" w:rsidRPr="000A7A6C" w:rsidRDefault="00CD44C9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VI</w:t>
      </w:r>
      <w:r w:rsidR="004C0CFD" w:rsidRPr="000A7A6C">
        <w:rPr>
          <w:rFonts w:asciiTheme="minorHAnsi" w:hAnsiTheme="minorHAnsi"/>
          <w:b/>
          <w:sz w:val="24"/>
          <w:szCs w:val="24"/>
        </w:rPr>
        <w:t>I</w:t>
      </w:r>
      <w:r w:rsidRPr="000A7A6C">
        <w:rPr>
          <w:rFonts w:asciiTheme="minorHAnsi" w:hAnsiTheme="minorHAnsi"/>
          <w:b/>
          <w:sz w:val="24"/>
          <w:szCs w:val="24"/>
        </w:rPr>
        <w:t>.</w:t>
      </w:r>
    </w:p>
    <w:p w:rsidR="00CD44C9" w:rsidRPr="000A7A6C" w:rsidRDefault="00CD44C9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 xml:space="preserve">Zánik </w:t>
      </w:r>
      <w:r w:rsidR="00454C65" w:rsidRPr="000A7A6C">
        <w:rPr>
          <w:rFonts w:asciiTheme="minorHAnsi" w:hAnsiTheme="minorHAnsi"/>
          <w:b/>
          <w:smallCaps/>
          <w:szCs w:val="24"/>
        </w:rPr>
        <w:t>členství v LV</w:t>
      </w:r>
      <w:r w:rsidRPr="000A7A6C">
        <w:rPr>
          <w:rFonts w:asciiTheme="minorHAnsi" w:hAnsiTheme="minorHAnsi"/>
          <w:b/>
          <w:smallCaps/>
          <w:szCs w:val="24"/>
        </w:rPr>
        <w:t>, zrušení LV</w:t>
      </w:r>
    </w:p>
    <w:p w:rsidR="00454C65" w:rsidRPr="000A7A6C" w:rsidRDefault="00454C65" w:rsidP="008B099A">
      <w:pPr>
        <w:pStyle w:val="Odstavecseseznamem"/>
        <w:numPr>
          <w:ilvl w:val="0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Členství</w:t>
      </w:r>
      <w:r w:rsidR="00CD44C9" w:rsidRPr="000A7A6C">
        <w:rPr>
          <w:rFonts w:asciiTheme="minorHAnsi" w:hAnsiTheme="minorHAnsi"/>
          <w:sz w:val="24"/>
          <w:szCs w:val="24"/>
          <w:lang w:val="cs-CZ"/>
        </w:rPr>
        <w:t xml:space="preserve"> v LV</w:t>
      </w:r>
      <w:r w:rsidR="00DC24BC" w:rsidRPr="000A7A6C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0A7A6C">
        <w:rPr>
          <w:rFonts w:asciiTheme="minorHAnsi" w:hAnsiTheme="minorHAnsi"/>
          <w:sz w:val="24"/>
          <w:szCs w:val="24"/>
          <w:lang w:val="cs-CZ"/>
        </w:rPr>
        <w:t>zaniká v těchto případech:</w:t>
      </w:r>
    </w:p>
    <w:p w:rsidR="00454C65" w:rsidRPr="000A7A6C" w:rsidRDefault="003F63D0" w:rsidP="00FA53D9">
      <w:pPr>
        <w:pStyle w:val="Odstavecseseznamem"/>
        <w:numPr>
          <w:ilvl w:val="0"/>
          <w:numId w:val="14"/>
        </w:numPr>
        <w:tabs>
          <w:tab w:val="left" w:pos="567"/>
          <w:tab w:val="left" w:pos="851"/>
        </w:tabs>
        <w:spacing w:before="120"/>
        <w:ind w:left="851" w:hanging="284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 xml:space="preserve">odvoláním Radou ČPS </w:t>
      </w:r>
      <w:r w:rsidR="00CD44C9" w:rsidRPr="000A7A6C">
        <w:rPr>
          <w:rFonts w:asciiTheme="minorHAnsi" w:hAnsiTheme="minorHAnsi"/>
          <w:sz w:val="24"/>
          <w:szCs w:val="24"/>
          <w:lang w:val="cs-CZ"/>
        </w:rPr>
        <w:t xml:space="preserve">na základě písemného 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návrhu </w:t>
      </w:r>
      <w:r w:rsidR="00530570" w:rsidRPr="000A7A6C">
        <w:rPr>
          <w:rFonts w:asciiTheme="minorHAnsi" w:hAnsiTheme="minorHAnsi"/>
          <w:sz w:val="24"/>
          <w:szCs w:val="24"/>
          <w:lang w:val="cs-CZ"/>
        </w:rPr>
        <w:t xml:space="preserve">na odvolání </w:t>
      </w:r>
      <w:r w:rsidRPr="000A7A6C">
        <w:rPr>
          <w:rFonts w:asciiTheme="minorHAnsi" w:hAnsiTheme="minorHAnsi"/>
          <w:sz w:val="24"/>
          <w:szCs w:val="24"/>
          <w:lang w:val="cs-CZ"/>
        </w:rPr>
        <w:t>člena ČPS, který jmenování člena LV navrhnul</w:t>
      </w:r>
      <w:r w:rsidR="00454C65" w:rsidRPr="000A7A6C">
        <w:rPr>
          <w:rFonts w:asciiTheme="minorHAnsi" w:hAnsiTheme="minorHAnsi"/>
          <w:sz w:val="24"/>
          <w:szCs w:val="24"/>
          <w:lang w:val="cs-CZ"/>
        </w:rPr>
        <w:t>;</w:t>
      </w:r>
    </w:p>
    <w:p w:rsidR="00C66A98" w:rsidRPr="000A7A6C" w:rsidRDefault="00C66A98" w:rsidP="00FA53D9">
      <w:pPr>
        <w:pStyle w:val="Odstavecseseznamem"/>
        <w:numPr>
          <w:ilvl w:val="0"/>
          <w:numId w:val="14"/>
        </w:numPr>
        <w:tabs>
          <w:tab w:val="left" w:pos="567"/>
          <w:tab w:val="left" w:pos="851"/>
        </w:tabs>
        <w:spacing w:before="120"/>
        <w:ind w:left="851" w:hanging="284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 xml:space="preserve">vzdáním se členství </w:t>
      </w:r>
      <w:r w:rsidR="00600DBB" w:rsidRPr="000A7A6C">
        <w:rPr>
          <w:rFonts w:asciiTheme="minorHAnsi" w:hAnsiTheme="minorHAnsi"/>
          <w:sz w:val="24"/>
          <w:szCs w:val="24"/>
          <w:lang w:val="cs-CZ"/>
        </w:rPr>
        <w:t xml:space="preserve">v LV </w:t>
      </w:r>
      <w:r w:rsidRPr="000A7A6C">
        <w:rPr>
          <w:rFonts w:asciiTheme="minorHAnsi" w:hAnsiTheme="minorHAnsi"/>
          <w:sz w:val="24"/>
          <w:szCs w:val="24"/>
          <w:lang w:val="cs-CZ"/>
        </w:rPr>
        <w:t>na základě písemného oznámení doručen</w:t>
      </w:r>
      <w:r w:rsidR="00D0050E" w:rsidRPr="000A7A6C">
        <w:rPr>
          <w:rFonts w:asciiTheme="minorHAnsi" w:hAnsiTheme="minorHAnsi"/>
          <w:sz w:val="24"/>
          <w:szCs w:val="24"/>
          <w:lang w:val="cs-CZ"/>
        </w:rPr>
        <w:t>ého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 Radě ČPS</w:t>
      </w:r>
      <w:r w:rsidR="003D5ACE" w:rsidRPr="000A7A6C">
        <w:rPr>
          <w:rFonts w:asciiTheme="minorHAnsi" w:hAnsiTheme="minorHAnsi"/>
          <w:sz w:val="24"/>
          <w:szCs w:val="24"/>
          <w:lang w:val="cs-CZ"/>
        </w:rPr>
        <w:t xml:space="preserve">, která oznámení projedná na svém řádném zasedání. Členství v LV pak končí ke dni, </w:t>
      </w:r>
      <w:r w:rsidR="003D5ACE" w:rsidRPr="000A7A6C">
        <w:rPr>
          <w:rFonts w:asciiTheme="minorHAnsi" w:hAnsiTheme="minorHAnsi"/>
          <w:sz w:val="24"/>
          <w:szCs w:val="24"/>
          <w:lang w:val="cs-CZ"/>
        </w:rPr>
        <w:lastRenderedPageBreak/>
        <w:t xml:space="preserve">kdy Rada </w:t>
      </w:r>
      <w:r w:rsidR="000A7A6C">
        <w:rPr>
          <w:rFonts w:asciiTheme="minorHAnsi" w:hAnsiTheme="minorHAnsi"/>
          <w:sz w:val="24"/>
          <w:szCs w:val="24"/>
          <w:lang w:val="cs-CZ"/>
        </w:rPr>
        <w:t xml:space="preserve">ČPS </w:t>
      </w:r>
      <w:r w:rsidR="003D5ACE" w:rsidRPr="000A7A6C">
        <w:rPr>
          <w:rFonts w:asciiTheme="minorHAnsi" w:hAnsiTheme="minorHAnsi"/>
          <w:sz w:val="24"/>
          <w:szCs w:val="24"/>
          <w:lang w:val="cs-CZ"/>
        </w:rPr>
        <w:t>vzdání se členství projedná, nejpozději však šedesátý den od doručení písemného oznámení;</w:t>
      </w:r>
    </w:p>
    <w:p w:rsidR="00CD44C9" w:rsidRPr="000A7A6C" w:rsidRDefault="00C66A98" w:rsidP="00FA53D9">
      <w:pPr>
        <w:pStyle w:val="Odstavecseseznamem"/>
        <w:numPr>
          <w:ilvl w:val="0"/>
          <w:numId w:val="14"/>
        </w:numPr>
        <w:tabs>
          <w:tab w:val="left" w:pos="567"/>
          <w:tab w:val="left" w:pos="851"/>
        </w:tabs>
        <w:spacing w:before="120"/>
        <w:ind w:left="851" w:hanging="284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 xml:space="preserve">zánikem </w:t>
      </w:r>
      <w:r w:rsidR="00316B75" w:rsidRPr="000A7A6C">
        <w:rPr>
          <w:rFonts w:asciiTheme="minorHAnsi" w:hAnsiTheme="minorHAnsi"/>
          <w:sz w:val="24"/>
          <w:szCs w:val="24"/>
          <w:lang w:val="cs-CZ"/>
        </w:rPr>
        <w:t xml:space="preserve">členství </w:t>
      </w:r>
      <w:r w:rsidRPr="000A7A6C">
        <w:rPr>
          <w:rFonts w:asciiTheme="minorHAnsi" w:hAnsiTheme="minorHAnsi"/>
          <w:sz w:val="24"/>
          <w:szCs w:val="24"/>
          <w:lang w:val="cs-CZ"/>
        </w:rPr>
        <w:t>kolektivního člena</w:t>
      </w:r>
      <w:r w:rsidR="00316B75" w:rsidRPr="000A7A6C">
        <w:rPr>
          <w:rFonts w:asciiTheme="minorHAnsi" w:hAnsiTheme="minorHAnsi"/>
          <w:sz w:val="24"/>
          <w:szCs w:val="24"/>
          <w:lang w:val="cs-CZ"/>
        </w:rPr>
        <w:t xml:space="preserve"> zastoupené</w:t>
      </w:r>
      <w:r w:rsidRPr="000A7A6C">
        <w:rPr>
          <w:rFonts w:asciiTheme="minorHAnsi" w:hAnsiTheme="minorHAnsi"/>
          <w:sz w:val="24"/>
          <w:szCs w:val="24"/>
          <w:lang w:val="cs-CZ"/>
        </w:rPr>
        <w:t>ho</w:t>
      </w:r>
      <w:r w:rsidR="00316B75" w:rsidRPr="000A7A6C">
        <w:rPr>
          <w:rFonts w:asciiTheme="minorHAnsi" w:hAnsiTheme="minorHAnsi"/>
          <w:sz w:val="24"/>
          <w:szCs w:val="24"/>
          <w:lang w:val="cs-CZ"/>
        </w:rPr>
        <w:t xml:space="preserve"> v LV v ČPS.</w:t>
      </w:r>
    </w:p>
    <w:p w:rsidR="00CD44C9" w:rsidRPr="000A7A6C" w:rsidRDefault="00CD44C9" w:rsidP="008B099A">
      <w:pPr>
        <w:pStyle w:val="Odstavecseseznamem"/>
        <w:numPr>
          <w:ilvl w:val="0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Činnost LV může být zrušena Radou ČPS v případě závažných důvodů (nečinnost, porušování Statutu a Jednacího řádu)</w:t>
      </w:r>
      <w:r w:rsidR="004E0EEF" w:rsidRPr="000A7A6C">
        <w:rPr>
          <w:rFonts w:asciiTheme="minorHAnsi" w:hAnsiTheme="minorHAnsi"/>
          <w:sz w:val="24"/>
          <w:szCs w:val="24"/>
          <w:lang w:val="cs-CZ"/>
        </w:rPr>
        <w:t>.</w:t>
      </w:r>
    </w:p>
    <w:p w:rsidR="00CD44C9" w:rsidRPr="000A7A6C" w:rsidRDefault="00CD44C9" w:rsidP="00C71B36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VII</w:t>
      </w:r>
      <w:r w:rsidR="00567AA2" w:rsidRPr="000A7A6C">
        <w:rPr>
          <w:rFonts w:asciiTheme="minorHAnsi" w:hAnsiTheme="minorHAnsi"/>
          <w:b/>
          <w:sz w:val="24"/>
          <w:szCs w:val="24"/>
        </w:rPr>
        <w:t>I</w:t>
      </w:r>
      <w:r w:rsidRPr="000A7A6C">
        <w:rPr>
          <w:rFonts w:asciiTheme="minorHAnsi" w:hAnsiTheme="minorHAnsi"/>
          <w:b/>
          <w:sz w:val="24"/>
          <w:szCs w:val="24"/>
        </w:rPr>
        <w:t>.</w:t>
      </w:r>
    </w:p>
    <w:p w:rsidR="00CD44C9" w:rsidRPr="000A7A6C" w:rsidRDefault="00CD44C9" w:rsidP="00DC24BC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Pravidla jednání LV</w:t>
      </w:r>
    </w:p>
    <w:p w:rsidR="00CD44C9" w:rsidRPr="000A7A6C" w:rsidRDefault="00CD44C9" w:rsidP="009D091A">
      <w:pPr>
        <w:pStyle w:val="Odstavecseseznamem"/>
        <w:numPr>
          <w:ilvl w:val="0"/>
          <w:numId w:val="2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Podrobná pravidla pro jednání LV stanoví jeho Jednací řád, který přijme LV na svém prvním zasedání. LV svolává předseda</w:t>
      </w:r>
      <w:r w:rsidR="00C9717B" w:rsidRPr="000A7A6C">
        <w:rPr>
          <w:rFonts w:asciiTheme="minorHAnsi" w:hAnsiTheme="minorHAnsi"/>
          <w:sz w:val="24"/>
          <w:szCs w:val="24"/>
          <w:lang w:val="cs-CZ"/>
        </w:rPr>
        <w:t xml:space="preserve"> LV podle potřeby avšak 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nejméně </w:t>
      </w:r>
      <w:proofErr w:type="spellStart"/>
      <w:r w:rsidR="00786C72" w:rsidRPr="000A7A6C">
        <w:rPr>
          <w:rFonts w:asciiTheme="minorHAnsi" w:hAnsiTheme="minorHAnsi"/>
          <w:sz w:val="24"/>
          <w:szCs w:val="24"/>
          <w:lang w:val="cs-CZ"/>
        </w:rPr>
        <w:t>6</w:t>
      </w:r>
      <w:r w:rsidRPr="000A7A6C">
        <w:rPr>
          <w:rFonts w:asciiTheme="minorHAnsi" w:hAnsiTheme="minorHAnsi"/>
          <w:sz w:val="24"/>
          <w:szCs w:val="24"/>
          <w:lang w:val="cs-CZ"/>
        </w:rPr>
        <w:t>x</w:t>
      </w:r>
      <w:proofErr w:type="spellEnd"/>
      <w:r w:rsidRPr="000A7A6C">
        <w:rPr>
          <w:rFonts w:asciiTheme="minorHAnsi" w:hAnsiTheme="minorHAnsi"/>
          <w:sz w:val="24"/>
          <w:szCs w:val="24"/>
          <w:lang w:val="cs-CZ"/>
        </w:rPr>
        <w:t xml:space="preserve"> ročně.</w:t>
      </w:r>
    </w:p>
    <w:p w:rsidR="00CD44C9" w:rsidRPr="000A7A6C" w:rsidRDefault="00CD44C9" w:rsidP="009D091A">
      <w:pPr>
        <w:pStyle w:val="Odstavecseseznamem"/>
        <w:numPr>
          <w:ilvl w:val="0"/>
          <w:numId w:val="2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 xml:space="preserve">Obsahovou a organizační přípravu </w:t>
      </w:r>
      <w:r w:rsidR="004C0CFD" w:rsidRPr="000A7A6C">
        <w:rPr>
          <w:rFonts w:asciiTheme="minorHAnsi" w:hAnsiTheme="minorHAnsi"/>
          <w:sz w:val="24"/>
          <w:szCs w:val="24"/>
          <w:lang w:val="cs-CZ"/>
        </w:rPr>
        <w:t xml:space="preserve">zasedání </w:t>
      </w:r>
      <w:r w:rsidRPr="000A7A6C">
        <w:rPr>
          <w:rFonts w:asciiTheme="minorHAnsi" w:hAnsiTheme="minorHAnsi"/>
          <w:sz w:val="24"/>
          <w:szCs w:val="24"/>
          <w:lang w:val="cs-CZ"/>
        </w:rPr>
        <w:t>LV zabezpečuje tajemník LV v dohodě s</w:t>
      </w:r>
      <w:r w:rsidR="004C0CFD" w:rsidRPr="000A7A6C">
        <w:rPr>
          <w:rFonts w:asciiTheme="minorHAnsi" w:hAnsiTheme="minorHAnsi"/>
          <w:sz w:val="24"/>
          <w:szCs w:val="24"/>
          <w:lang w:val="cs-CZ"/>
        </w:rPr>
        <w:t> </w:t>
      </w:r>
      <w:r w:rsidRPr="000A7A6C">
        <w:rPr>
          <w:rFonts w:asciiTheme="minorHAnsi" w:hAnsiTheme="minorHAnsi"/>
          <w:sz w:val="24"/>
          <w:szCs w:val="24"/>
          <w:lang w:val="cs-CZ"/>
        </w:rPr>
        <w:t>předsedou.</w:t>
      </w:r>
    </w:p>
    <w:p w:rsidR="009D091A" w:rsidRPr="000A7A6C" w:rsidRDefault="009D091A" w:rsidP="009D091A">
      <w:pPr>
        <w:keepNext/>
        <w:widowControl w:val="0"/>
        <w:tabs>
          <w:tab w:val="left" w:pos="567"/>
        </w:tabs>
        <w:spacing w:before="480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IX.</w:t>
      </w:r>
    </w:p>
    <w:p w:rsidR="009D091A" w:rsidRPr="000A7A6C" w:rsidRDefault="009D091A" w:rsidP="009D091A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Statut LV</w:t>
      </w:r>
    </w:p>
    <w:p w:rsidR="00D5580A" w:rsidRPr="000A7A6C" w:rsidRDefault="009D091A" w:rsidP="009D091A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Návrh statutu LV zpracovává předseda LV ve spolupráci s </w:t>
      </w:r>
      <w:r w:rsidR="00E45BA3" w:rsidRPr="000A7A6C">
        <w:rPr>
          <w:rFonts w:asciiTheme="minorHAnsi" w:hAnsiTheme="minorHAnsi"/>
          <w:sz w:val="24"/>
          <w:szCs w:val="24"/>
          <w:lang w:val="cs-CZ"/>
        </w:rPr>
        <w:t>tajemníkem</w:t>
      </w:r>
      <w:r w:rsidRPr="000A7A6C">
        <w:rPr>
          <w:rFonts w:asciiTheme="minorHAnsi" w:hAnsiTheme="minorHAnsi"/>
          <w:sz w:val="24"/>
          <w:szCs w:val="24"/>
          <w:lang w:val="cs-CZ"/>
        </w:rPr>
        <w:t xml:space="preserve"> LV a předkládá jej </w:t>
      </w:r>
      <w:r w:rsidR="003401DF" w:rsidRPr="000A7A6C">
        <w:rPr>
          <w:rFonts w:asciiTheme="minorHAnsi" w:hAnsiTheme="minorHAnsi"/>
          <w:sz w:val="24"/>
          <w:szCs w:val="24"/>
          <w:lang w:val="cs-CZ"/>
        </w:rPr>
        <w:t xml:space="preserve">k odsouhlasení </w:t>
      </w:r>
      <w:r w:rsidRPr="000A7A6C">
        <w:rPr>
          <w:rFonts w:asciiTheme="minorHAnsi" w:hAnsiTheme="minorHAnsi"/>
          <w:sz w:val="24"/>
          <w:szCs w:val="24"/>
          <w:lang w:val="cs-CZ"/>
        </w:rPr>
        <w:t>členům LV.</w:t>
      </w:r>
    </w:p>
    <w:p w:rsidR="009D091A" w:rsidRPr="000A7A6C" w:rsidRDefault="009D091A" w:rsidP="009D091A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 xml:space="preserve">Návrh statutu </w:t>
      </w:r>
      <w:r w:rsidR="00D5580A" w:rsidRPr="000A7A6C">
        <w:rPr>
          <w:rFonts w:asciiTheme="minorHAnsi" w:hAnsiTheme="minorHAnsi"/>
          <w:sz w:val="24"/>
          <w:szCs w:val="24"/>
          <w:lang w:val="cs-CZ"/>
        </w:rPr>
        <w:t>LV</w:t>
      </w:r>
      <w:r w:rsidR="003401DF" w:rsidRPr="000A7A6C">
        <w:rPr>
          <w:rFonts w:asciiTheme="minorHAnsi" w:hAnsiTheme="minorHAnsi"/>
          <w:sz w:val="24"/>
          <w:szCs w:val="24"/>
          <w:lang w:val="cs-CZ"/>
        </w:rPr>
        <w:t xml:space="preserve"> odsouhlasený členy LV</w:t>
      </w:r>
      <w:r w:rsidR="00D5580A" w:rsidRPr="000A7A6C">
        <w:rPr>
          <w:rFonts w:asciiTheme="minorHAnsi" w:hAnsiTheme="minorHAnsi"/>
          <w:sz w:val="24"/>
          <w:szCs w:val="24"/>
          <w:lang w:val="cs-CZ"/>
        </w:rPr>
        <w:t xml:space="preserve"> předkládá předseda LV </w:t>
      </w:r>
      <w:r w:rsidRPr="000A7A6C">
        <w:rPr>
          <w:rFonts w:asciiTheme="minorHAnsi" w:hAnsiTheme="minorHAnsi"/>
          <w:sz w:val="24"/>
          <w:szCs w:val="24"/>
          <w:lang w:val="cs-CZ"/>
        </w:rPr>
        <w:t>ke schválení Radě ČPS.</w:t>
      </w:r>
    </w:p>
    <w:p w:rsidR="003A2FF2" w:rsidRPr="000A7A6C" w:rsidRDefault="003A2FF2" w:rsidP="009D091A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  <w:r w:rsidRPr="000A7A6C">
        <w:rPr>
          <w:rFonts w:asciiTheme="minorHAnsi" w:hAnsiTheme="minorHAnsi"/>
          <w:sz w:val="24"/>
          <w:szCs w:val="24"/>
          <w:lang w:val="cs-CZ"/>
        </w:rPr>
        <w:t>Statut LV, jeho změny a dop</w:t>
      </w:r>
      <w:r w:rsidR="00E45BA3" w:rsidRPr="000A7A6C">
        <w:rPr>
          <w:rFonts w:asciiTheme="minorHAnsi" w:hAnsiTheme="minorHAnsi"/>
          <w:sz w:val="24"/>
          <w:szCs w:val="24"/>
          <w:lang w:val="cs-CZ"/>
        </w:rPr>
        <w:t>l</w:t>
      </w:r>
      <w:r w:rsidRPr="000A7A6C">
        <w:rPr>
          <w:rFonts w:asciiTheme="minorHAnsi" w:hAnsiTheme="minorHAnsi"/>
          <w:sz w:val="24"/>
          <w:szCs w:val="24"/>
          <w:lang w:val="cs-CZ"/>
        </w:rPr>
        <w:t>nění nabývají účinnosti okamžikem schválení Radou ČPS.</w:t>
      </w:r>
    </w:p>
    <w:p w:rsidR="00600DBB" w:rsidRPr="000A7A6C" w:rsidRDefault="00600DBB" w:rsidP="00600DBB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1D2C42" w:rsidRPr="000A7A6C" w:rsidRDefault="001D2C42" w:rsidP="001D2C42">
      <w:pPr>
        <w:tabs>
          <w:tab w:val="left" w:pos="567"/>
        </w:tabs>
        <w:spacing w:before="120"/>
        <w:ind w:left="284" w:hanging="284"/>
        <w:jc w:val="center"/>
        <w:rPr>
          <w:rFonts w:asciiTheme="minorHAnsi" w:hAnsiTheme="minorHAnsi"/>
          <w:b/>
          <w:sz w:val="24"/>
          <w:szCs w:val="24"/>
        </w:rPr>
      </w:pPr>
      <w:r w:rsidRPr="000A7A6C">
        <w:rPr>
          <w:rFonts w:asciiTheme="minorHAnsi" w:hAnsiTheme="minorHAnsi"/>
          <w:b/>
          <w:sz w:val="24"/>
          <w:szCs w:val="24"/>
        </w:rPr>
        <w:t>X.</w:t>
      </w:r>
    </w:p>
    <w:p w:rsidR="00600DBB" w:rsidRPr="000A7A6C" w:rsidRDefault="00600DBB" w:rsidP="00D0050E">
      <w:pPr>
        <w:pStyle w:val="Nadpis1"/>
        <w:widowControl/>
        <w:tabs>
          <w:tab w:val="clear" w:pos="4536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567"/>
        </w:tabs>
        <w:spacing w:before="120"/>
        <w:rPr>
          <w:rFonts w:asciiTheme="minorHAnsi" w:hAnsiTheme="minorHAnsi"/>
          <w:b/>
          <w:smallCaps/>
          <w:szCs w:val="24"/>
        </w:rPr>
      </w:pPr>
      <w:r w:rsidRPr="000A7A6C">
        <w:rPr>
          <w:rFonts w:asciiTheme="minorHAnsi" w:hAnsiTheme="minorHAnsi"/>
          <w:b/>
          <w:smallCaps/>
          <w:szCs w:val="24"/>
        </w:rPr>
        <w:t>Přechodné Ustanovení</w:t>
      </w:r>
    </w:p>
    <w:p w:rsidR="00600DBB" w:rsidRPr="000A7A6C" w:rsidRDefault="00600DBB" w:rsidP="002C4C8F">
      <w:p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0A7A6C">
        <w:rPr>
          <w:rFonts w:asciiTheme="minorHAnsi" w:hAnsiTheme="minorHAnsi"/>
          <w:sz w:val="24"/>
          <w:szCs w:val="24"/>
          <w:lang w:eastAsia="cs-CZ"/>
        </w:rPr>
        <w:t>1.</w:t>
      </w:r>
      <w:r w:rsidRPr="000A7A6C">
        <w:rPr>
          <w:rFonts w:asciiTheme="minorHAnsi" w:hAnsiTheme="minorHAnsi"/>
          <w:sz w:val="24"/>
          <w:szCs w:val="24"/>
          <w:lang w:eastAsia="cs-CZ"/>
        </w:rPr>
        <w:tab/>
      </w:r>
      <w:r w:rsidR="000A7A6C" w:rsidRPr="000A7A6C">
        <w:rPr>
          <w:rFonts w:asciiTheme="minorHAnsi" w:hAnsiTheme="minorHAnsi"/>
          <w:sz w:val="24"/>
          <w:szCs w:val="24"/>
          <w:lang w:eastAsia="cs-CZ"/>
        </w:rPr>
        <w:t>Stávající členové LV, předseda LV a tajemník LV ustanovení podle Statutu LV schváleného Radou ČPS dne 21. 3. 2013 se dnem schválení tohoto Statutu považují za členy jmenované v souladu s tímto Statutem.</w:t>
      </w:r>
    </w:p>
    <w:p w:rsidR="00D0050E" w:rsidRPr="000A7A6C" w:rsidRDefault="00D0050E" w:rsidP="00D0050E">
      <w:pPr>
        <w:tabs>
          <w:tab w:val="left" w:pos="567"/>
        </w:tabs>
        <w:spacing w:before="120"/>
        <w:rPr>
          <w:rFonts w:asciiTheme="minorHAnsi" w:hAnsiTheme="minorHAnsi"/>
          <w:b/>
          <w:sz w:val="24"/>
          <w:szCs w:val="24"/>
        </w:rPr>
      </w:pPr>
    </w:p>
    <w:p w:rsidR="00CD44C9" w:rsidRPr="000A7A6C" w:rsidRDefault="00CD44C9" w:rsidP="00D0050E">
      <w:pPr>
        <w:tabs>
          <w:tab w:val="left" w:pos="567"/>
        </w:tabs>
        <w:spacing w:before="12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0A7A6C">
        <w:rPr>
          <w:rFonts w:asciiTheme="minorHAnsi" w:hAnsiTheme="minorHAnsi"/>
          <w:b/>
          <w:sz w:val="24"/>
          <w:szCs w:val="24"/>
        </w:rPr>
        <w:t xml:space="preserve">Tento Statut byl schválen Radou ČPS na jejím </w:t>
      </w:r>
      <w:r w:rsidR="002F3FB7">
        <w:rPr>
          <w:rFonts w:asciiTheme="minorHAnsi" w:hAnsiTheme="minorHAnsi"/>
          <w:b/>
          <w:sz w:val="24"/>
          <w:szCs w:val="24"/>
        </w:rPr>
        <w:t>jednání</w:t>
      </w:r>
      <w:r w:rsidRPr="000A7A6C">
        <w:rPr>
          <w:rFonts w:asciiTheme="minorHAnsi" w:hAnsiTheme="minorHAnsi"/>
          <w:b/>
          <w:sz w:val="24"/>
          <w:szCs w:val="24"/>
        </w:rPr>
        <w:t xml:space="preserve"> </w:t>
      </w:r>
      <w:r w:rsidR="00057367" w:rsidRPr="000A7A6C">
        <w:rPr>
          <w:rFonts w:asciiTheme="minorHAnsi" w:hAnsiTheme="minorHAnsi"/>
          <w:b/>
          <w:sz w:val="24"/>
          <w:szCs w:val="24"/>
        </w:rPr>
        <w:t xml:space="preserve">dne </w:t>
      </w:r>
      <w:r w:rsidR="00AC0746">
        <w:rPr>
          <w:rFonts w:asciiTheme="minorHAnsi" w:hAnsiTheme="minorHAnsi"/>
          <w:b/>
          <w:sz w:val="24"/>
          <w:szCs w:val="24"/>
        </w:rPr>
        <w:t>24. 11. 2015.</w:t>
      </w:r>
    </w:p>
    <w:sectPr w:rsidR="00CD44C9" w:rsidRPr="000A7A6C" w:rsidSect="0035450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94A6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FE7B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A429C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9AA7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04FFD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DED6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6BFD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FC9AA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7601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628E4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E28B5"/>
    <w:multiLevelType w:val="hybridMultilevel"/>
    <w:tmpl w:val="DECA8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2F2EE4"/>
    <w:multiLevelType w:val="hybridMultilevel"/>
    <w:tmpl w:val="38C64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1A739D"/>
    <w:multiLevelType w:val="hybridMultilevel"/>
    <w:tmpl w:val="748A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9660B"/>
    <w:multiLevelType w:val="hybridMultilevel"/>
    <w:tmpl w:val="1DC6A42E"/>
    <w:lvl w:ilvl="0" w:tplc="D616A908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1C15FB4"/>
    <w:multiLevelType w:val="hybridMultilevel"/>
    <w:tmpl w:val="72D01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75164D"/>
    <w:multiLevelType w:val="multilevel"/>
    <w:tmpl w:val="2B2CC60A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15494BF1"/>
    <w:multiLevelType w:val="hybridMultilevel"/>
    <w:tmpl w:val="64BC1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664C5C"/>
    <w:multiLevelType w:val="hybridMultilevel"/>
    <w:tmpl w:val="559E006A"/>
    <w:lvl w:ilvl="0" w:tplc="0EEE25D2">
      <w:start w:val="6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3F63DE"/>
    <w:multiLevelType w:val="hybridMultilevel"/>
    <w:tmpl w:val="1AA6CA8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1FEB3E59"/>
    <w:multiLevelType w:val="hybridMultilevel"/>
    <w:tmpl w:val="5E926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A4895"/>
    <w:multiLevelType w:val="hybridMultilevel"/>
    <w:tmpl w:val="99664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225F6C"/>
    <w:multiLevelType w:val="hybridMultilevel"/>
    <w:tmpl w:val="6D98D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1842C5"/>
    <w:multiLevelType w:val="hybridMultilevel"/>
    <w:tmpl w:val="76DE99B2"/>
    <w:lvl w:ilvl="0" w:tplc="91A4BE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9925A3"/>
    <w:multiLevelType w:val="hybridMultilevel"/>
    <w:tmpl w:val="47DC1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AC3923"/>
    <w:multiLevelType w:val="multilevel"/>
    <w:tmpl w:val="2B2CC60A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>
    <w:nsid w:val="2EE8449B"/>
    <w:multiLevelType w:val="hybridMultilevel"/>
    <w:tmpl w:val="2EDC2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97523D"/>
    <w:multiLevelType w:val="hybridMultilevel"/>
    <w:tmpl w:val="65A044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B90F53"/>
    <w:multiLevelType w:val="hybridMultilevel"/>
    <w:tmpl w:val="C5FE3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B74C3"/>
    <w:multiLevelType w:val="hybridMultilevel"/>
    <w:tmpl w:val="4EEC3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F0B5F"/>
    <w:multiLevelType w:val="hybridMultilevel"/>
    <w:tmpl w:val="C3FC49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7D04B2B"/>
    <w:multiLevelType w:val="hybridMultilevel"/>
    <w:tmpl w:val="FDAC5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03B48"/>
    <w:multiLevelType w:val="multilevel"/>
    <w:tmpl w:val="B4EE86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A238CD"/>
    <w:multiLevelType w:val="hybridMultilevel"/>
    <w:tmpl w:val="A4F6D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47AF1"/>
    <w:multiLevelType w:val="hybridMultilevel"/>
    <w:tmpl w:val="9F0AB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55295"/>
    <w:multiLevelType w:val="hybridMultilevel"/>
    <w:tmpl w:val="C6727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B6540"/>
    <w:multiLevelType w:val="hybridMultilevel"/>
    <w:tmpl w:val="0BAAF474"/>
    <w:lvl w:ilvl="0" w:tplc="04050017">
      <w:start w:val="1"/>
      <w:numFmt w:val="lowerLetter"/>
      <w:lvlText w:val="%1)"/>
      <w:lvlJc w:val="left"/>
      <w:pPr>
        <w:ind w:left="1195" w:hanging="360"/>
      </w:pPr>
    </w:lvl>
    <w:lvl w:ilvl="1" w:tplc="04050019" w:tentative="1">
      <w:start w:val="1"/>
      <w:numFmt w:val="lowerLetter"/>
      <w:lvlText w:val="%2."/>
      <w:lvlJc w:val="left"/>
      <w:pPr>
        <w:ind w:left="1915" w:hanging="360"/>
      </w:pPr>
    </w:lvl>
    <w:lvl w:ilvl="2" w:tplc="0405001B" w:tentative="1">
      <w:start w:val="1"/>
      <w:numFmt w:val="lowerRoman"/>
      <w:lvlText w:val="%3."/>
      <w:lvlJc w:val="right"/>
      <w:pPr>
        <w:ind w:left="2635" w:hanging="180"/>
      </w:pPr>
    </w:lvl>
    <w:lvl w:ilvl="3" w:tplc="0405000F" w:tentative="1">
      <w:start w:val="1"/>
      <w:numFmt w:val="decimal"/>
      <w:lvlText w:val="%4."/>
      <w:lvlJc w:val="left"/>
      <w:pPr>
        <w:ind w:left="3355" w:hanging="360"/>
      </w:pPr>
    </w:lvl>
    <w:lvl w:ilvl="4" w:tplc="04050019" w:tentative="1">
      <w:start w:val="1"/>
      <w:numFmt w:val="lowerLetter"/>
      <w:lvlText w:val="%5."/>
      <w:lvlJc w:val="left"/>
      <w:pPr>
        <w:ind w:left="4075" w:hanging="360"/>
      </w:pPr>
    </w:lvl>
    <w:lvl w:ilvl="5" w:tplc="0405001B" w:tentative="1">
      <w:start w:val="1"/>
      <w:numFmt w:val="lowerRoman"/>
      <w:lvlText w:val="%6."/>
      <w:lvlJc w:val="right"/>
      <w:pPr>
        <w:ind w:left="4795" w:hanging="180"/>
      </w:pPr>
    </w:lvl>
    <w:lvl w:ilvl="6" w:tplc="0405000F" w:tentative="1">
      <w:start w:val="1"/>
      <w:numFmt w:val="decimal"/>
      <w:lvlText w:val="%7."/>
      <w:lvlJc w:val="left"/>
      <w:pPr>
        <w:ind w:left="5515" w:hanging="360"/>
      </w:pPr>
    </w:lvl>
    <w:lvl w:ilvl="7" w:tplc="04050019" w:tentative="1">
      <w:start w:val="1"/>
      <w:numFmt w:val="lowerLetter"/>
      <w:lvlText w:val="%8."/>
      <w:lvlJc w:val="left"/>
      <w:pPr>
        <w:ind w:left="6235" w:hanging="360"/>
      </w:pPr>
    </w:lvl>
    <w:lvl w:ilvl="8" w:tplc="040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6">
    <w:nsid w:val="6D19363F"/>
    <w:multiLevelType w:val="hybridMultilevel"/>
    <w:tmpl w:val="B4EE86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E86471"/>
    <w:multiLevelType w:val="hybridMultilevel"/>
    <w:tmpl w:val="59D6DEBE"/>
    <w:lvl w:ilvl="0" w:tplc="4A02A9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15542"/>
    <w:multiLevelType w:val="hybridMultilevel"/>
    <w:tmpl w:val="3412088A"/>
    <w:lvl w:ilvl="0" w:tplc="0AD4E2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85190"/>
    <w:multiLevelType w:val="hybridMultilevel"/>
    <w:tmpl w:val="A4F6EA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38"/>
  </w:num>
  <w:num w:numId="5">
    <w:abstractNumId w:val="12"/>
  </w:num>
  <w:num w:numId="6">
    <w:abstractNumId w:val="25"/>
  </w:num>
  <w:num w:numId="7">
    <w:abstractNumId w:val="10"/>
  </w:num>
  <w:num w:numId="8">
    <w:abstractNumId w:val="29"/>
  </w:num>
  <w:num w:numId="9">
    <w:abstractNumId w:val="30"/>
  </w:num>
  <w:num w:numId="10">
    <w:abstractNumId w:val="28"/>
  </w:num>
  <w:num w:numId="11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35"/>
  </w:num>
  <w:num w:numId="15">
    <w:abstractNumId w:val="39"/>
  </w:num>
  <w:num w:numId="16">
    <w:abstractNumId w:val="17"/>
  </w:num>
  <w:num w:numId="17">
    <w:abstractNumId w:val="26"/>
  </w:num>
  <w:num w:numId="18">
    <w:abstractNumId w:val="36"/>
  </w:num>
  <w:num w:numId="19">
    <w:abstractNumId w:val="18"/>
  </w:num>
  <w:num w:numId="20">
    <w:abstractNumId w:val="37"/>
  </w:num>
  <w:num w:numId="21">
    <w:abstractNumId w:val="27"/>
  </w:num>
  <w:num w:numId="22">
    <w:abstractNumId w:val="31"/>
  </w:num>
  <w:num w:numId="23">
    <w:abstractNumId w:val="23"/>
  </w:num>
  <w:num w:numId="24">
    <w:abstractNumId w:val="14"/>
  </w:num>
  <w:num w:numId="25">
    <w:abstractNumId w:val="20"/>
  </w:num>
  <w:num w:numId="26">
    <w:abstractNumId w:val="34"/>
  </w:num>
  <w:num w:numId="27">
    <w:abstractNumId w:val="21"/>
  </w:num>
  <w:num w:numId="28">
    <w:abstractNumId w:val="33"/>
  </w:num>
  <w:num w:numId="29">
    <w:abstractNumId w:val="16"/>
  </w:num>
  <w:num w:numId="30">
    <w:abstractNumId w:val="9"/>
  </w:num>
  <w:num w:numId="31">
    <w:abstractNumId w:val="11"/>
  </w:num>
  <w:num w:numId="32">
    <w:abstractNumId w:val="32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CD44C9"/>
    <w:rsid w:val="000003EC"/>
    <w:rsid w:val="00001EC7"/>
    <w:rsid w:val="0000418C"/>
    <w:rsid w:val="00006118"/>
    <w:rsid w:val="00016A79"/>
    <w:rsid w:val="000214F6"/>
    <w:rsid w:val="00030831"/>
    <w:rsid w:val="000314EE"/>
    <w:rsid w:val="00057367"/>
    <w:rsid w:val="00061077"/>
    <w:rsid w:val="00067537"/>
    <w:rsid w:val="000763DB"/>
    <w:rsid w:val="000775F1"/>
    <w:rsid w:val="000871E2"/>
    <w:rsid w:val="000A11EA"/>
    <w:rsid w:val="000A34CA"/>
    <w:rsid w:val="000A7A6C"/>
    <w:rsid w:val="000C4173"/>
    <w:rsid w:val="000D1769"/>
    <w:rsid w:val="000D5782"/>
    <w:rsid w:val="001064D6"/>
    <w:rsid w:val="0011050F"/>
    <w:rsid w:val="001204E2"/>
    <w:rsid w:val="0012279B"/>
    <w:rsid w:val="00123598"/>
    <w:rsid w:val="001249AC"/>
    <w:rsid w:val="0012630D"/>
    <w:rsid w:val="00134A3F"/>
    <w:rsid w:val="00143206"/>
    <w:rsid w:val="001462CE"/>
    <w:rsid w:val="00147973"/>
    <w:rsid w:val="00150064"/>
    <w:rsid w:val="0015259C"/>
    <w:rsid w:val="00163910"/>
    <w:rsid w:val="001843C6"/>
    <w:rsid w:val="00191D3B"/>
    <w:rsid w:val="00196C25"/>
    <w:rsid w:val="001B1557"/>
    <w:rsid w:val="001D2C42"/>
    <w:rsid w:val="001F4487"/>
    <w:rsid w:val="001F4F08"/>
    <w:rsid w:val="00205A19"/>
    <w:rsid w:val="0021115D"/>
    <w:rsid w:val="002132D1"/>
    <w:rsid w:val="00217EDC"/>
    <w:rsid w:val="00245DD2"/>
    <w:rsid w:val="00254A78"/>
    <w:rsid w:val="00260EE8"/>
    <w:rsid w:val="00262182"/>
    <w:rsid w:val="00264F45"/>
    <w:rsid w:val="002723F7"/>
    <w:rsid w:val="00275599"/>
    <w:rsid w:val="00275B33"/>
    <w:rsid w:val="0028468F"/>
    <w:rsid w:val="00290139"/>
    <w:rsid w:val="00292B3D"/>
    <w:rsid w:val="002B3D85"/>
    <w:rsid w:val="002C4C8F"/>
    <w:rsid w:val="002D3BE9"/>
    <w:rsid w:val="002E2B83"/>
    <w:rsid w:val="002E39B2"/>
    <w:rsid w:val="002E695A"/>
    <w:rsid w:val="002F1CE1"/>
    <w:rsid w:val="002F3FB7"/>
    <w:rsid w:val="003040C4"/>
    <w:rsid w:val="00304A02"/>
    <w:rsid w:val="0030660D"/>
    <w:rsid w:val="00314809"/>
    <w:rsid w:val="00316B75"/>
    <w:rsid w:val="0031782E"/>
    <w:rsid w:val="00322074"/>
    <w:rsid w:val="00323D59"/>
    <w:rsid w:val="003372F7"/>
    <w:rsid w:val="003401DF"/>
    <w:rsid w:val="00354503"/>
    <w:rsid w:val="00364E73"/>
    <w:rsid w:val="00367FAB"/>
    <w:rsid w:val="003816B5"/>
    <w:rsid w:val="003A2FF2"/>
    <w:rsid w:val="003B666B"/>
    <w:rsid w:val="003C2B3C"/>
    <w:rsid w:val="003D1A5E"/>
    <w:rsid w:val="003D5ACE"/>
    <w:rsid w:val="003F63D0"/>
    <w:rsid w:val="003F715E"/>
    <w:rsid w:val="00401AD4"/>
    <w:rsid w:val="004124E4"/>
    <w:rsid w:val="0041464D"/>
    <w:rsid w:val="0042518F"/>
    <w:rsid w:val="00440042"/>
    <w:rsid w:val="00454C65"/>
    <w:rsid w:val="00480061"/>
    <w:rsid w:val="00485763"/>
    <w:rsid w:val="00492C3C"/>
    <w:rsid w:val="004A4806"/>
    <w:rsid w:val="004A5201"/>
    <w:rsid w:val="004A5778"/>
    <w:rsid w:val="004C0CFD"/>
    <w:rsid w:val="004C0DDC"/>
    <w:rsid w:val="004C1167"/>
    <w:rsid w:val="004C1295"/>
    <w:rsid w:val="004D27B7"/>
    <w:rsid w:val="004E07EA"/>
    <w:rsid w:val="004E0EEF"/>
    <w:rsid w:val="004E221E"/>
    <w:rsid w:val="004E69E3"/>
    <w:rsid w:val="004E764C"/>
    <w:rsid w:val="004F5B72"/>
    <w:rsid w:val="004F7A7C"/>
    <w:rsid w:val="00530570"/>
    <w:rsid w:val="00531E27"/>
    <w:rsid w:val="005504B5"/>
    <w:rsid w:val="00550798"/>
    <w:rsid w:val="00560090"/>
    <w:rsid w:val="00565DAE"/>
    <w:rsid w:val="00567AA2"/>
    <w:rsid w:val="005742E8"/>
    <w:rsid w:val="00577E0F"/>
    <w:rsid w:val="005824E2"/>
    <w:rsid w:val="005850D8"/>
    <w:rsid w:val="005A0E11"/>
    <w:rsid w:val="005A23E8"/>
    <w:rsid w:val="005A6323"/>
    <w:rsid w:val="005B7AF8"/>
    <w:rsid w:val="005C7E1D"/>
    <w:rsid w:val="005D22A6"/>
    <w:rsid w:val="005D3A49"/>
    <w:rsid w:val="005E7EB7"/>
    <w:rsid w:val="005F1481"/>
    <w:rsid w:val="005F2871"/>
    <w:rsid w:val="005F45B8"/>
    <w:rsid w:val="00600DBB"/>
    <w:rsid w:val="00607353"/>
    <w:rsid w:val="006540CB"/>
    <w:rsid w:val="0065570C"/>
    <w:rsid w:val="00655848"/>
    <w:rsid w:val="00656C57"/>
    <w:rsid w:val="00661434"/>
    <w:rsid w:val="00680D9F"/>
    <w:rsid w:val="006830C5"/>
    <w:rsid w:val="006A11E4"/>
    <w:rsid w:val="006A19EC"/>
    <w:rsid w:val="006C04D4"/>
    <w:rsid w:val="006C4618"/>
    <w:rsid w:val="006E1CFA"/>
    <w:rsid w:val="006E352C"/>
    <w:rsid w:val="00724832"/>
    <w:rsid w:val="007441E6"/>
    <w:rsid w:val="00752787"/>
    <w:rsid w:val="007653E9"/>
    <w:rsid w:val="00786C72"/>
    <w:rsid w:val="00792A22"/>
    <w:rsid w:val="00796E59"/>
    <w:rsid w:val="007A2DF7"/>
    <w:rsid w:val="007A2E84"/>
    <w:rsid w:val="007A6597"/>
    <w:rsid w:val="007A6613"/>
    <w:rsid w:val="007F227E"/>
    <w:rsid w:val="007F4656"/>
    <w:rsid w:val="008012A0"/>
    <w:rsid w:val="00804D96"/>
    <w:rsid w:val="00821FE4"/>
    <w:rsid w:val="008235CD"/>
    <w:rsid w:val="0083432F"/>
    <w:rsid w:val="008417E6"/>
    <w:rsid w:val="00847A42"/>
    <w:rsid w:val="008538A6"/>
    <w:rsid w:val="00854C93"/>
    <w:rsid w:val="008615E5"/>
    <w:rsid w:val="0087372E"/>
    <w:rsid w:val="00875A5C"/>
    <w:rsid w:val="00877316"/>
    <w:rsid w:val="008B099A"/>
    <w:rsid w:val="008B0D6A"/>
    <w:rsid w:val="008C2644"/>
    <w:rsid w:val="008C7937"/>
    <w:rsid w:val="008E5DFC"/>
    <w:rsid w:val="008E6458"/>
    <w:rsid w:val="008E6EC3"/>
    <w:rsid w:val="00903998"/>
    <w:rsid w:val="0090699B"/>
    <w:rsid w:val="00910B75"/>
    <w:rsid w:val="00945278"/>
    <w:rsid w:val="009515FD"/>
    <w:rsid w:val="00961AA0"/>
    <w:rsid w:val="00965954"/>
    <w:rsid w:val="00972FE8"/>
    <w:rsid w:val="009731AC"/>
    <w:rsid w:val="009743FE"/>
    <w:rsid w:val="009745EE"/>
    <w:rsid w:val="00997099"/>
    <w:rsid w:val="009A313A"/>
    <w:rsid w:val="009A519D"/>
    <w:rsid w:val="009D091A"/>
    <w:rsid w:val="009D1EE3"/>
    <w:rsid w:val="009F6F04"/>
    <w:rsid w:val="009F76D5"/>
    <w:rsid w:val="00A011AF"/>
    <w:rsid w:val="00A109D4"/>
    <w:rsid w:val="00A10B66"/>
    <w:rsid w:val="00A11A41"/>
    <w:rsid w:val="00A16B35"/>
    <w:rsid w:val="00A200E3"/>
    <w:rsid w:val="00A368A3"/>
    <w:rsid w:val="00A37C52"/>
    <w:rsid w:val="00A37D76"/>
    <w:rsid w:val="00A418E0"/>
    <w:rsid w:val="00A46194"/>
    <w:rsid w:val="00A75E42"/>
    <w:rsid w:val="00A91363"/>
    <w:rsid w:val="00AA41B7"/>
    <w:rsid w:val="00AB1690"/>
    <w:rsid w:val="00AC0746"/>
    <w:rsid w:val="00AC45DA"/>
    <w:rsid w:val="00AC5F8E"/>
    <w:rsid w:val="00AD3436"/>
    <w:rsid w:val="00AE3491"/>
    <w:rsid w:val="00AE5367"/>
    <w:rsid w:val="00AF0283"/>
    <w:rsid w:val="00B10B6C"/>
    <w:rsid w:val="00B23EC6"/>
    <w:rsid w:val="00B304BA"/>
    <w:rsid w:val="00B42694"/>
    <w:rsid w:val="00B60A65"/>
    <w:rsid w:val="00B61D7B"/>
    <w:rsid w:val="00B807C9"/>
    <w:rsid w:val="00B86290"/>
    <w:rsid w:val="00BC3E9D"/>
    <w:rsid w:val="00BC72CB"/>
    <w:rsid w:val="00BC7FA9"/>
    <w:rsid w:val="00BD2041"/>
    <w:rsid w:val="00C009EA"/>
    <w:rsid w:val="00C06B2A"/>
    <w:rsid w:val="00C07A14"/>
    <w:rsid w:val="00C14167"/>
    <w:rsid w:val="00C20738"/>
    <w:rsid w:val="00C218BF"/>
    <w:rsid w:val="00C246AE"/>
    <w:rsid w:val="00C25571"/>
    <w:rsid w:val="00C31C7D"/>
    <w:rsid w:val="00C31EAD"/>
    <w:rsid w:val="00C51F40"/>
    <w:rsid w:val="00C54EEB"/>
    <w:rsid w:val="00C66A98"/>
    <w:rsid w:val="00C7019B"/>
    <w:rsid w:val="00C71B36"/>
    <w:rsid w:val="00C75DEF"/>
    <w:rsid w:val="00C83750"/>
    <w:rsid w:val="00C840A6"/>
    <w:rsid w:val="00C9717B"/>
    <w:rsid w:val="00CA3A74"/>
    <w:rsid w:val="00CA5B18"/>
    <w:rsid w:val="00CB5E0C"/>
    <w:rsid w:val="00CC70D5"/>
    <w:rsid w:val="00CD3620"/>
    <w:rsid w:val="00CD44C9"/>
    <w:rsid w:val="00CD6720"/>
    <w:rsid w:val="00CD6C7B"/>
    <w:rsid w:val="00CE44B7"/>
    <w:rsid w:val="00D0050E"/>
    <w:rsid w:val="00D02C58"/>
    <w:rsid w:val="00D02EDF"/>
    <w:rsid w:val="00D27F94"/>
    <w:rsid w:val="00D336AD"/>
    <w:rsid w:val="00D5580A"/>
    <w:rsid w:val="00D55986"/>
    <w:rsid w:val="00D63835"/>
    <w:rsid w:val="00D84CD2"/>
    <w:rsid w:val="00D937D1"/>
    <w:rsid w:val="00DA1F64"/>
    <w:rsid w:val="00DA7E55"/>
    <w:rsid w:val="00DC24BC"/>
    <w:rsid w:val="00DC427D"/>
    <w:rsid w:val="00DD3554"/>
    <w:rsid w:val="00DE4AE1"/>
    <w:rsid w:val="00DE52E6"/>
    <w:rsid w:val="00DF7557"/>
    <w:rsid w:val="00E02CC2"/>
    <w:rsid w:val="00E17C84"/>
    <w:rsid w:val="00E25C85"/>
    <w:rsid w:val="00E311C1"/>
    <w:rsid w:val="00E35DDC"/>
    <w:rsid w:val="00E41751"/>
    <w:rsid w:val="00E426F9"/>
    <w:rsid w:val="00E45BA3"/>
    <w:rsid w:val="00E52F7F"/>
    <w:rsid w:val="00E6060A"/>
    <w:rsid w:val="00EC6917"/>
    <w:rsid w:val="00ED0B3A"/>
    <w:rsid w:val="00ED0CC5"/>
    <w:rsid w:val="00ED419D"/>
    <w:rsid w:val="00ED670B"/>
    <w:rsid w:val="00EE4DE1"/>
    <w:rsid w:val="00EF24D4"/>
    <w:rsid w:val="00F00478"/>
    <w:rsid w:val="00F01202"/>
    <w:rsid w:val="00F03A20"/>
    <w:rsid w:val="00F16018"/>
    <w:rsid w:val="00F170D1"/>
    <w:rsid w:val="00F27A0B"/>
    <w:rsid w:val="00F32BA2"/>
    <w:rsid w:val="00F34B9F"/>
    <w:rsid w:val="00F548D2"/>
    <w:rsid w:val="00F73AC8"/>
    <w:rsid w:val="00F741F1"/>
    <w:rsid w:val="00F93F40"/>
    <w:rsid w:val="00F94F73"/>
    <w:rsid w:val="00F9565D"/>
    <w:rsid w:val="00FA53D9"/>
    <w:rsid w:val="00FB31DD"/>
    <w:rsid w:val="00FB6878"/>
    <w:rsid w:val="00FC5606"/>
    <w:rsid w:val="00FC685C"/>
    <w:rsid w:val="00FD115C"/>
    <w:rsid w:val="00FD20BE"/>
    <w:rsid w:val="00FE0426"/>
    <w:rsid w:val="00FE1C9D"/>
    <w:rsid w:val="00FE680E"/>
    <w:rsid w:val="00FF2EBF"/>
    <w:rsid w:val="00FF3454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1DD"/>
    <w:pPr>
      <w:spacing w:before="6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D44C9"/>
    <w:pPr>
      <w:keepNext/>
      <w:widowControl w:val="0"/>
      <w:tabs>
        <w:tab w:val="center" w:pos="4536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verflowPunct w:val="0"/>
      <w:autoSpaceDE w:val="0"/>
      <w:autoSpaceDN w:val="0"/>
      <w:adjustRightInd w:val="0"/>
      <w:spacing w:before="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2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2A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2A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2A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2A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2A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D44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CD44C9"/>
    <w:pPr>
      <w:widowControl w:val="0"/>
      <w:tabs>
        <w:tab w:val="left" w:pos="426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verflowPunct w:val="0"/>
      <w:autoSpaceDE w:val="0"/>
      <w:autoSpaceDN w:val="0"/>
      <w:adjustRightInd w:val="0"/>
      <w:spacing w:before="0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44C9"/>
    <w:pPr>
      <w:widowControl w:val="0"/>
      <w:overflowPunct w:val="0"/>
      <w:autoSpaceDE w:val="0"/>
      <w:autoSpaceDN w:val="0"/>
      <w:adjustRightInd w:val="0"/>
      <w:spacing w:before="0"/>
      <w:ind w:left="720"/>
      <w:contextualSpacing/>
      <w:textAlignment w:val="baseline"/>
    </w:pPr>
    <w:rPr>
      <w:rFonts w:ascii="Goudy Old Style" w:eastAsia="Times New Roman" w:hAnsi="Goudy Old Style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295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1295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6E35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5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35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5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352C"/>
    <w:rPr>
      <w:b/>
      <w:bCs/>
      <w:lang w:eastAsia="en-US"/>
    </w:rPr>
  </w:style>
  <w:style w:type="character" w:styleId="Zvraznn">
    <w:name w:val="Emphasis"/>
    <w:basedOn w:val="Standardnpsmoodstavce"/>
    <w:uiPriority w:val="20"/>
    <w:qFormat/>
    <w:rsid w:val="00C840A6"/>
    <w:rPr>
      <w:i/>
      <w:iCs/>
    </w:rPr>
  </w:style>
  <w:style w:type="paragraph" w:styleId="Seznamsodrkami">
    <w:name w:val="List Bullet"/>
    <w:basedOn w:val="Normln"/>
    <w:uiPriority w:val="99"/>
    <w:unhideWhenUsed/>
    <w:rsid w:val="003F715E"/>
    <w:pPr>
      <w:numPr>
        <w:numId w:val="30"/>
      </w:numPr>
      <w:contextualSpacing/>
    </w:pPr>
  </w:style>
  <w:style w:type="paragraph" w:styleId="Revize">
    <w:name w:val="Revision"/>
    <w:hidden/>
    <w:uiPriority w:val="99"/>
    <w:semiHidden/>
    <w:rsid w:val="00AE3491"/>
    <w:rPr>
      <w:sz w:val="22"/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92A22"/>
    <w:pPr>
      <w:spacing w:before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92A22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792A22"/>
    <w:pPr>
      <w:framePr w:w="7920" w:h="1980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792A22"/>
    <w:rPr>
      <w:sz w:val="22"/>
      <w:szCs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792A22"/>
  </w:style>
  <w:style w:type="paragraph" w:styleId="Citace">
    <w:name w:val="Quote"/>
    <w:basedOn w:val="Normln"/>
    <w:next w:val="Normln"/>
    <w:link w:val="CitaceChar"/>
    <w:uiPriority w:val="29"/>
    <w:qFormat/>
    <w:rsid w:val="00792A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792A22"/>
    <w:rPr>
      <w:i/>
      <w:iCs/>
      <w:color w:val="404040" w:themeColor="text1" w:themeTint="BF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792A22"/>
    <w:pPr>
      <w:numPr>
        <w:numId w:val="3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92A22"/>
    <w:pPr>
      <w:numPr>
        <w:numId w:val="3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92A22"/>
    <w:pPr>
      <w:numPr>
        <w:numId w:val="3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92A22"/>
    <w:pPr>
      <w:numPr>
        <w:numId w:val="3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92A22"/>
    <w:pPr>
      <w:numPr>
        <w:numId w:val="3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92A22"/>
  </w:style>
  <w:style w:type="character" w:customStyle="1" w:styleId="DatumChar">
    <w:name w:val="Datum Char"/>
    <w:basedOn w:val="Standardnpsmoodstavce"/>
    <w:link w:val="Datum"/>
    <w:uiPriority w:val="99"/>
    <w:semiHidden/>
    <w:rsid w:val="00792A22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92A22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92A22"/>
    <w:rPr>
      <w:rFonts w:ascii="Consolas" w:hAnsi="Consolas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792A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92A22"/>
    <w:pPr>
      <w:spacing w:before="0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92A22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A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2A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2A2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2A2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2A2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2A2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2A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2A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2A22"/>
    <w:pPr>
      <w:keepLines/>
      <w:widowControl/>
      <w:tabs>
        <w:tab w:val="clear" w:pos="4536"/>
        <w:tab w:val="clear" w:pos="4956"/>
        <w:tab w:val="clear" w:pos="5664"/>
        <w:tab w:val="clear" w:pos="6372"/>
        <w:tab w:val="clear" w:pos="7080"/>
        <w:tab w:val="clear" w:pos="7788"/>
        <w:tab w:val="clear" w:pos="8496"/>
      </w:tabs>
      <w:overflowPunct/>
      <w:autoSpaceDE/>
      <w:autoSpaceDN/>
      <w:adjustRightInd/>
      <w:spacing w:before="24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92A22"/>
    <w:pPr>
      <w:spacing w:before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92A22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92A22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2A2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92A22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792A22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792A2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92A2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792A2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792A2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792A2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792A2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792A2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792A2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792A22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92A22"/>
  </w:style>
  <w:style w:type="character" w:customStyle="1" w:styleId="OslovenChar">
    <w:name w:val="Oslovení Char"/>
    <w:basedOn w:val="Standardnpsmoodstavce"/>
    <w:link w:val="Osloven"/>
    <w:uiPriority w:val="99"/>
    <w:semiHidden/>
    <w:rsid w:val="00792A22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792A22"/>
    <w:pPr>
      <w:spacing w:before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792A22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92A22"/>
    <w:pPr>
      <w:spacing w:before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92A22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792A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92A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792A22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92A22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92A22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92A22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92A22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92A22"/>
    <w:pPr>
      <w:spacing w:before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2A22"/>
    <w:rPr>
      <w:rFonts w:ascii="Consolas" w:hAnsi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792A22"/>
    <w:pPr>
      <w:spacing w:before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92A22"/>
    <w:pPr>
      <w:spacing w:before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92A22"/>
    <w:pPr>
      <w:spacing w:before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92A22"/>
    <w:pPr>
      <w:spacing w:before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92A22"/>
    <w:pPr>
      <w:spacing w:before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92A22"/>
    <w:pPr>
      <w:spacing w:before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92A22"/>
    <w:pPr>
      <w:spacing w:before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92A22"/>
    <w:pPr>
      <w:spacing w:before="0"/>
      <w:ind w:left="1980" w:hanging="220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92A22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92A22"/>
    <w:rPr>
      <w:rFonts w:ascii="Segoe UI" w:hAnsi="Segoe UI" w:cs="Segoe UI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792A22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92A22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92A22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92A22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92A22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792A22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92A22"/>
  </w:style>
  <w:style w:type="paragraph" w:styleId="Seznamsodrkami2">
    <w:name w:val="List Bullet 2"/>
    <w:basedOn w:val="Normln"/>
    <w:uiPriority w:val="99"/>
    <w:semiHidden/>
    <w:unhideWhenUsed/>
    <w:rsid w:val="00792A22"/>
    <w:pPr>
      <w:numPr>
        <w:numId w:val="3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92A22"/>
    <w:pPr>
      <w:numPr>
        <w:numId w:val="3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92A22"/>
    <w:pPr>
      <w:numPr>
        <w:numId w:val="4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92A22"/>
    <w:pPr>
      <w:numPr>
        <w:numId w:val="4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792A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92A22"/>
    <w:rPr>
      <w:rFonts w:ascii="Consolas" w:hAnsi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2A22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2A22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792A2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A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A22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2A22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92A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92A22"/>
    <w:rPr>
      <w:i/>
      <w:iCs/>
      <w:color w:val="4F81BD" w:themeColor="accent1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792A2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2A22"/>
    <w:rPr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92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92A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2A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2A22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92A2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92A2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A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A22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92A2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92A22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92A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92A22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92A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92A22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92A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92A22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92A2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92A22"/>
    <w:rPr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92A2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2A22"/>
    <w:rPr>
      <w:sz w:val="22"/>
      <w:szCs w:val="22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792A22"/>
    <w:pPr>
      <w:spacing w:before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792A22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792A22"/>
    <w:pPr>
      <w:spacing w:before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24">
          <w:marLeft w:val="122"/>
          <w:marRight w:val="122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937">
          <w:marLeft w:val="122"/>
          <w:marRight w:val="122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7CEE0-5898-472D-A80D-E83531CA5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D3D66-FDF6-4457-8F5F-4FBABF50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osadska</dc:creator>
  <cp:lastModifiedBy>Pecanek 2</cp:lastModifiedBy>
  <cp:revision>3</cp:revision>
  <cp:lastPrinted>2013-01-28T14:18:00Z</cp:lastPrinted>
  <dcterms:created xsi:type="dcterms:W3CDTF">2015-11-30T09:29:00Z</dcterms:created>
  <dcterms:modified xsi:type="dcterms:W3CDTF">2015-11-30T09:29:00Z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